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20" w:firstRow="1" w:lastRow="0" w:firstColumn="0" w:lastColumn="0" w:noHBand="1" w:noVBand="1"/>
      </w:tblPr>
      <w:tblGrid>
        <w:gridCol w:w="4770"/>
        <w:gridCol w:w="2340"/>
        <w:gridCol w:w="2250"/>
      </w:tblGrid>
      <w:tr w:rsidR="00531F7E" w:rsidRPr="008165D9" w14:paraId="6FEE2859" w14:textId="77777777" w:rsidTr="00A310CB">
        <w:trPr>
          <w:cantSplit/>
          <w:trHeight w:val="630"/>
          <w:tblHeader/>
        </w:trPr>
        <w:tc>
          <w:tcPr>
            <w:tcW w:w="2548" w:type="pct"/>
            <w:hideMark/>
          </w:tcPr>
          <w:p w14:paraId="08ED3E5D" w14:textId="229F7F08" w:rsidR="00531F7E" w:rsidRPr="008165D9" w:rsidRDefault="006D29CA" w:rsidP="00531F7E">
            <w:pPr>
              <w:widowControl/>
              <w:spacing w:line="276" w:lineRule="auto"/>
              <w:rPr>
                <w:rFonts w:eastAsia="Arvo" w:cs="Arvo"/>
                <w:b/>
                <w:i/>
                <w:color w:val="auto"/>
                <w:lang w:val="es-MX"/>
              </w:rPr>
            </w:pPr>
            <w:r w:rsidRPr="008165D9">
              <w:rPr>
                <w:rFonts w:eastAsia="Arvo" w:cs="Arvo"/>
                <w:b/>
                <w:color w:val="auto"/>
                <w:lang w:val="es-MX"/>
              </w:rPr>
              <w:t>Nombre</w:t>
            </w:r>
            <w:r w:rsidR="00531F7E" w:rsidRPr="008165D9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50" w:type="pct"/>
            <w:hideMark/>
          </w:tcPr>
          <w:p w14:paraId="107E1F13" w14:textId="61283F7D" w:rsidR="00531F7E" w:rsidRPr="008165D9" w:rsidRDefault="006D29CA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8165D9">
              <w:rPr>
                <w:rFonts w:eastAsia="Arvo" w:cs="Arvo"/>
                <w:b/>
                <w:color w:val="auto"/>
                <w:lang w:val="es-MX"/>
              </w:rPr>
              <w:t>Fecha</w:t>
            </w:r>
            <w:r w:rsidR="00531F7E" w:rsidRPr="008165D9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  <w:tc>
          <w:tcPr>
            <w:tcW w:w="1202" w:type="pct"/>
            <w:hideMark/>
          </w:tcPr>
          <w:p w14:paraId="517AD299" w14:textId="6D7D7822" w:rsidR="00531F7E" w:rsidRPr="008165D9" w:rsidRDefault="00531F7E" w:rsidP="00531F7E">
            <w:pPr>
              <w:widowControl/>
              <w:spacing w:line="276" w:lineRule="auto"/>
              <w:rPr>
                <w:rFonts w:eastAsia="Arvo" w:cs="Arvo"/>
                <w:b/>
                <w:color w:val="auto"/>
                <w:lang w:val="es-MX"/>
              </w:rPr>
            </w:pPr>
            <w:r w:rsidRPr="008165D9">
              <w:rPr>
                <w:rFonts w:eastAsia="Arvo" w:cs="Arvo"/>
                <w:b/>
                <w:color w:val="auto"/>
                <w:lang w:val="es-MX"/>
              </w:rPr>
              <w:t>Clas</w:t>
            </w:r>
            <w:r w:rsidR="006D29CA" w:rsidRPr="008165D9">
              <w:rPr>
                <w:rFonts w:eastAsia="Arvo" w:cs="Arvo"/>
                <w:b/>
                <w:color w:val="auto"/>
                <w:lang w:val="es-MX"/>
              </w:rPr>
              <w:t>e</w:t>
            </w:r>
            <w:r w:rsidRPr="008165D9">
              <w:rPr>
                <w:rFonts w:eastAsia="Arvo" w:cs="Arvo"/>
                <w:b/>
                <w:color w:val="auto"/>
                <w:lang w:val="es-MX"/>
              </w:rPr>
              <w:t>:</w:t>
            </w:r>
          </w:p>
        </w:tc>
      </w:tr>
    </w:tbl>
    <w:p w14:paraId="3F35425E" w14:textId="73835148" w:rsidR="006D29CA" w:rsidRPr="008165D9" w:rsidRDefault="006D29CA" w:rsidP="00E870AF">
      <w:pPr>
        <w:pStyle w:val="Heading1"/>
        <w:rPr>
          <w:rFonts w:eastAsia="Abril Fatface" w:cs="Abril Fatface"/>
          <w:b w:val="0"/>
          <w:i w:val="0"/>
          <w:sz w:val="32"/>
          <w:szCs w:val="32"/>
          <w:lang w:val="es-MX"/>
        </w:rPr>
      </w:pPr>
      <w:r w:rsidRPr="008165D9">
        <w:rPr>
          <w:rFonts w:eastAsia="Abril Fatface" w:cs="Abril Fatface"/>
          <w:b w:val="0"/>
          <w:i w:val="0"/>
          <w:sz w:val="32"/>
          <w:szCs w:val="32"/>
          <w:lang w:val="es-MX"/>
        </w:rPr>
        <w:t>Perspectivas sobre la esclavitud durante la Revolución de Texas:</w:t>
      </w:r>
    </w:p>
    <w:p w14:paraId="7E9C5CCC" w14:textId="3FB17709" w:rsidR="00CD4B78" w:rsidRPr="008165D9" w:rsidRDefault="005728CC" w:rsidP="00CD4B78">
      <w:pPr>
        <w:pStyle w:val="Heading1"/>
        <w:spacing w:after="240"/>
        <w:rPr>
          <w:rFonts w:eastAsia="Abril Fatface" w:cs="Times New Roman"/>
          <w:b w:val="0"/>
          <w:i w:val="0"/>
          <w:sz w:val="28"/>
          <w:szCs w:val="28"/>
          <w:lang w:val="es-MX"/>
        </w:rPr>
      </w:pPr>
      <w:r w:rsidRPr="008165D9">
        <w:rPr>
          <w:rFonts w:eastAsia="Abril Fatface" w:cs="Times New Roman"/>
          <w:b w:val="0"/>
          <w:i w:val="0"/>
          <w:sz w:val="28"/>
          <w:szCs w:val="28"/>
          <w:lang w:val="es-MX"/>
        </w:rPr>
        <w:t xml:space="preserve">La expansión de la esclavitud y la lucha para mantenerla en Texas </w:t>
      </w:r>
    </w:p>
    <w:p w14:paraId="641AE40D" w14:textId="6DC298E1" w:rsidR="00466F1B" w:rsidRPr="008165D9" w:rsidRDefault="002061DA" w:rsidP="009661EC">
      <w:pPr>
        <w:pStyle w:val="Heading1"/>
        <w:spacing w:after="240"/>
        <w:jc w:val="left"/>
        <w:rPr>
          <w:b w:val="0"/>
          <w:i w:val="0"/>
          <w:lang w:val="es-MX"/>
        </w:rPr>
      </w:pPr>
      <w:r w:rsidRPr="008165D9">
        <w:rPr>
          <w:lang w:val="es-MX"/>
        </w:rPr>
        <w:t>Instrucciones</w:t>
      </w:r>
      <w:r w:rsidR="00466F1B" w:rsidRPr="008165D9">
        <w:rPr>
          <w:lang w:val="es-MX"/>
        </w:rPr>
        <w:t xml:space="preserve">: </w:t>
      </w:r>
      <w:r w:rsidRPr="008165D9">
        <w:rPr>
          <w:b w:val="0"/>
          <w:bCs/>
          <w:i w:val="0"/>
          <w:iCs/>
          <w:lang w:val="es-MX"/>
        </w:rPr>
        <w:t>Analiza los documentos de fuente prima</w:t>
      </w:r>
      <w:r w:rsidR="00FE533C" w:rsidRPr="008165D9">
        <w:rPr>
          <w:b w:val="0"/>
          <w:bCs/>
          <w:i w:val="0"/>
          <w:iCs/>
          <w:lang w:val="es-MX"/>
        </w:rPr>
        <w:t xml:space="preserve">ria contestando las preguntas y utilizando evidencia </w:t>
      </w:r>
      <w:r w:rsidR="001E2A42" w:rsidRPr="008165D9">
        <w:rPr>
          <w:b w:val="0"/>
          <w:bCs/>
          <w:i w:val="0"/>
          <w:iCs/>
          <w:lang w:val="es-MX"/>
        </w:rPr>
        <w:t>confirmatoria</w:t>
      </w:r>
      <w:r w:rsidR="00FE533C" w:rsidRPr="008165D9">
        <w:rPr>
          <w:b w:val="0"/>
          <w:bCs/>
          <w:i w:val="0"/>
          <w:iCs/>
          <w:lang w:val="es-MX"/>
        </w:rPr>
        <w:t xml:space="preserve">. </w:t>
      </w:r>
    </w:p>
    <w:p w14:paraId="42056582" w14:textId="21024D4B" w:rsidR="00466F1B" w:rsidRPr="008165D9" w:rsidRDefault="00A50A3B" w:rsidP="00452BC1">
      <w:pPr>
        <w:pStyle w:val="NoSpacing"/>
        <w:rPr>
          <w:sz w:val="24"/>
          <w:szCs w:val="24"/>
          <w:lang w:val="es-MX"/>
        </w:rPr>
      </w:pPr>
      <w:r>
        <w:rPr>
          <w:lang w:val="es-MX"/>
        </w:rPr>
        <w:pict w14:anchorId="471C3AA3">
          <v:rect id="_x0000_i1025" style="width:544.35pt;height:1.5pt" o:hralign="center" o:hrstd="t" o:hr="t" fillcolor="#a0a0a0" stroked="f"/>
        </w:pict>
      </w:r>
    </w:p>
    <w:p w14:paraId="61C44656" w14:textId="64B9D10E" w:rsidR="00045D33" w:rsidRPr="008165D9" w:rsidRDefault="00346FAD" w:rsidP="00045D33">
      <w:pPr>
        <w:spacing w:after="240"/>
        <w:rPr>
          <w:b/>
          <w:i w:val="0"/>
          <w:lang w:val="es-MX"/>
        </w:rPr>
      </w:pPr>
      <w:r w:rsidRPr="008165D9">
        <w:rPr>
          <w:b/>
          <w:i w:val="0"/>
          <w:lang w:val="es-MX"/>
        </w:rPr>
        <w:t>Ensayo de antecedentes</w:t>
      </w:r>
    </w:p>
    <w:p w14:paraId="5D856435" w14:textId="29985E63" w:rsidR="00346FAD" w:rsidRPr="008165D9" w:rsidRDefault="00AC30EF" w:rsidP="00CD4B78">
      <w:pPr>
        <w:spacing w:after="240"/>
        <w:rPr>
          <w:i w:val="0"/>
          <w:lang w:val="es-MX"/>
        </w:rPr>
      </w:pPr>
      <w:r w:rsidRPr="0015724A">
        <w:rPr>
          <w:i w:val="0"/>
          <w:lang w:val="es-MX"/>
        </w:rPr>
        <w:t>Desde temprano en la historia de Texas, el</w:t>
      </w:r>
      <w:r w:rsidR="003A1BDA" w:rsidRPr="0015724A">
        <w:rPr>
          <w:i w:val="0"/>
          <w:lang w:val="es-MX"/>
        </w:rPr>
        <w:t xml:space="preserve"> </w:t>
      </w:r>
      <w:r w:rsidR="00DE11C1" w:rsidRPr="0015724A">
        <w:rPr>
          <w:i w:val="0"/>
          <w:lang w:val="es-MX"/>
        </w:rPr>
        <w:t>desarrollo</w:t>
      </w:r>
      <w:r w:rsidR="00B802F1" w:rsidRPr="0015724A">
        <w:rPr>
          <w:i w:val="0"/>
          <w:lang w:val="es-MX"/>
        </w:rPr>
        <w:t xml:space="preserve"> de la industria algodonera</w:t>
      </w:r>
      <w:r w:rsidR="00DE11C1" w:rsidRPr="0015724A">
        <w:rPr>
          <w:i w:val="0"/>
          <w:lang w:val="es-MX"/>
        </w:rPr>
        <w:t xml:space="preserve"> </w:t>
      </w:r>
      <w:r w:rsidR="00B802F1" w:rsidRPr="0015724A">
        <w:rPr>
          <w:i w:val="0"/>
          <w:lang w:val="es-MX"/>
        </w:rPr>
        <w:t>fue</w:t>
      </w:r>
      <w:r w:rsidR="00905464" w:rsidRPr="0015724A">
        <w:rPr>
          <w:i w:val="0"/>
          <w:lang w:val="es-MX"/>
        </w:rPr>
        <w:t xml:space="preserve"> </w:t>
      </w:r>
      <w:r w:rsidR="004671C8" w:rsidRPr="0015724A">
        <w:rPr>
          <w:i w:val="0"/>
          <w:lang w:val="es-MX"/>
        </w:rPr>
        <w:t>impulsado</w:t>
      </w:r>
      <w:r w:rsidR="00905464" w:rsidRPr="0015724A">
        <w:rPr>
          <w:i w:val="0"/>
          <w:lang w:val="es-MX"/>
        </w:rPr>
        <w:t xml:space="preserve"> primariamente por </w:t>
      </w:r>
      <w:r w:rsidR="001D1573" w:rsidRPr="0015724A">
        <w:rPr>
          <w:i w:val="0"/>
          <w:lang w:val="es-MX"/>
        </w:rPr>
        <w:t xml:space="preserve">un </w:t>
      </w:r>
      <w:r w:rsidR="00F66A28" w:rsidRPr="0015724A">
        <w:rPr>
          <w:i w:val="0"/>
          <w:lang w:val="es-MX"/>
        </w:rPr>
        <w:t xml:space="preserve">deseo para la </w:t>
      </w:r>
      <w:r w:rsidR="00DE11C1" w:rsidRPr="0015724A">
        <w:rPr>
          <w:i w:val="0"/>
          <w:lang w:val="es-MX"/>
        </w:rPr>
        <w:t>prosperidad</w:t>
      </w:r>
      <w:r w:rsidR="00F66A28" w:rsidRPr="0015724A">
        <w:rPr>
          <w:i w:val="0"/>
          <w:lang w:val="es-MX"/>
        </w:rPr>
        <w:t xml:space="preserve"> económica de Texas y para los </w:t>
      </w:r>
      <w:r w:rsidR="00876D66" w:rsidRPr="0015724A">
        <w:rPr>
          <w:i w:val="0"/>
          <w:lang w:val="es-MX"/>
        </w:rPr>
        <w:t>beneficios</w:t>
      </w:r>
      <w:r w:rsidR="00A30AC9" w:rsidRPr="0015724A">
        <w:rPr>
          <w:i w:val="0"/>
          <w:lang w:val="es-MX"/>
        </w:rPr>
        <w:t xml:space="preserve"> </w:t>
      </w:r>
      <w:r w:rsidRPr="0015724A">
        <w:rPr>
          <w:i w:val="0"/>
          <w:lang w:val="es-MX"/>
        </w:rPr>
        <w:t>particulares</w:t>
      </w:r>
      <w:r w:rsidR="00A30AC9" w:rsidRPr="0015724A">
        <w:rPr>
          <w:i w:val="0"/>
          <w:lang w:val="es-MX"/>
        </w:rPr>
        <w:t xml:space="preserve"> de tanto los tejanos como </w:t>
      </w:r>
      <w:r w:rsidR="00876D66" w:rsidRPr="0015724A">
        <w:rPr>
          <w:i w:val="0"/>
          <w:lang w:val="es-MX"/>
        </w:rPr>
        <w:t>Esteban</w:t>
      </w:r>
      <w:r w:rsidR="00A30AC9" w:rsidRPr="0015724A">
        <w:rPr>
          <w:i w:val="0"/>
          <w:lang w:val="es-MX"/>
        </w:rPr>
        <w:t xml:space="preserve"> F. Austin durante la colonización de Texas</w:t>
      </w:r>
      <w:r w:rsidR="00A30AC9" w:rsidRPr="008165D9">
        <w:rPr>
          <w:i w:val="0"/>
          <w:lang w:val="es-MX"/>
        </w:rPr>
        <w:t xml:space="preserve">. </w:t>
      </w:r>
      <w:r w:rsidR="00B82A01" w:rsidRPr="008165D9">
        <w:rPr>
          <w:i w:val="0"/>
          <w:lang w:val="es-MX"/>
        </w:rPr>
        <w:t xml:space="preserve">La expansión </w:t>
      </w:r>
      <w:r w:rsidR="002376F4" w:rsidRPr="008165D9">
        <w:rPr>
          <w:i w:val="0"/>
          <w:lang w:val="es-MX"/>
        </w:rPr>
        <w:t>de</w:t>
      </w:r>
      <w:r w:rsidR="00526415">
        <w:rPr>
          <w:i w:val="0"/>
          <w:lang w:val="es-MX"/>
        </w:rPr>
        <w:t>l cultivo de</w:t>
      </w:r>
      <w:r w:rsidR="002376F4" w:rsidRPr="008165D9">
        <w:rPr>
          <w:i w:val="0"/>
          <w:lang w:val="es-MX"/>
        </w:rPr>
        <w:t xml:space="preserve"> algodón en los inicios del siglo diez y nueve </w:t>
      </w:r>
      <w:r w:rsidR="00BE7F4C" w:rsidRPr="008165D9">
        <w:rPr>
          <w:i w:val="0"/>
          <w:lang w:val="es-MX"/>
        </w:rPr>
        <w:t xml:space="preserve">a lo largo de Norteamérica fue el motivo central para el crecimiento de la esclavitud en Texas. El </w:t>
      </w:r>
      <w:r w:rsidR="00526415">
        <w:rPr>
          <w:i w:val="0"/>
          <w:lang w:val="es-MX"/>
        </w:rPr>
        <w:t xml:space="preserve">cultivo de </w:t>
      </w:r>
      <w:r w:rsidR="00B82A01" w:rsidRPr="008165D9">
        <w:rPr>
          <w:i w:val="0"/>
          <w:lang w:val="es-MX"/>
        </w:rPr>
        <w:t>algodón</w:t>
      </w:r>
      <w:r w:rsidR="00BE7F4C" w:rsidRPr="008165D9">
        <w:rPr>
          <w:i w:val="0"/>
          <w:lang w:val="es-MX"/>
        </w:rPr>
        <w:t xml:space="preserve"> </w:t>
      </w:r>
      <w:r w:rsidR="00B82A01" w:rsidRPr="008165D9">
        <w:rPr>
          <w:i w:val="0"/>
          <w:lang w:val="es-MX"/>
        </w:rPr>
        <w:t xml:space="preserve">empezó a expandirse en </w:t>
      </w:r>
      <w:r w:rsidR="00655A9F" w:rsidRPr="008165D9">
        <w:rPr>
          <w:i w:val="0"/>
          <w:lang w:val="es-MX"/>
        </w:rPr>
        <w:t xml:space="preserve">la década de 1790, tras la invención de </w:t>
      </w:r>
      <w:r w:rsidR="00E11368" w:rsidRPr="008165D9">
        <w:rPr>
          <w:i w:val="0"/>
          <w:lang w:val="es-MX"/>
        </w:rPr>
        <w:t>herramientas</w:t>
      </w:r>
      <w:r w:rsidR="00655A9F" w:rsidRPr="008165D9">
        <w:rPr>
          <w:i w:val="0"/>
          <w:lang w:val="es-MX"/>
        </w:rPr>
        <w:t xml:space="preserve"> para </w:t>
      </w:r>
      <w:r w:rsidR="00E11368" w:rsidRPr="008165D9">
        <w:rPr>
          <w:i w:val="0"/>
          <w:lang w:val="es-MX"/>
        </w:rPr>
        <w:t>aumentar su producto, como por ejemplo la desmotadora de algodón.</w:t>
      </w:r>
      <w:r w:rsidR="00B82A01" w:rsidRPr="008165D9">
        <w:rPr>
          <w:i w:val="0"/>
          <w:lang w:val="es-MX"/>
        </w:rPr>
        <w:t xml:space="preserve"> </w:t>
      </w:r>
      <w:r w:rsidR="00E11368" w:rsidRPr="008165D9">
        <w:rPr>
          <w:i w:val="0"/>
          <w:lang w:val="es-MX"/>
        </w:rPr>
        <w:t>Una desmotadora de algodón es un</w:t>
      </w:r>
      <w:r w:rsidR="00D47DA4" w:rsidRPr="008165D9">
        <w:rPr>
          <w:i w:val="0"/>
          <w:lang w:val="es-MX"/>
        </w:rPr>
        <w:t xml:space="preserve"> </w:t>
      </w:r>
      <w:r w:rsidR="0033623A" w:rsidRPr="008165D9">
        <w:rPr>
          <w:i w:val="0"/>
          <w:lang w:val="es-MX"/>
        </w:rPr>
        <w:t>aparato mecánico</w:t>
      </w:r>
      <w:r w:rsidR="00D47DA4" w:rsidRPr="008165D9">
        <w:rPr>
          <w:i w:val="0"/>
          <w:lang w:val="es-MX"/>
        </w:rPr>
        <w:t xml:space="preserve"> que </w:t>
      </w:r>
      <w:r w:rsidR="00F579A9" w:rsidRPr="008165D9">
        <w:rPr>
          <w:i w:val="0"/>
          <w:lang w:val="es-MX"/>
        </w:rPr>
        <w:t xml:space="preserve">acelera </w:t>
      </w:r>
      <w:r w:rsidR="001C2C57" w:rsidRPr="008165D9">
        <w:rPr>
          <w:i w:val="0"/>
          <w:lang w:val="es-MX"/>
        </w:rPr>
        <w:t xml:space="preserve">la </w:t>
      </w:r>
      <w:r w:rsidR="001872B8">
        <w:rPr>
          <w:i w:val="0"/>
          <w:lang w:val="es-MX"/>
        </w:rPr>
        <w:t>separación</w:t>
      </w:r>
      <w:r w:rsidR="001C2C57" w:rsidRPr="008165D9">
        <w:rPr>
          <w:i w:val="0"/>
          <w:lang w:val="es-MX"/>
        </w:rPr>
        <w:t xml:space="preserve"> de la</w:t>
      </w:r>
      <w:r w:rsidR="00753893">
        <w:rPr>
          <w:i w:val="0"/>
          <w:lang w:val="es-MX"/>
        </w:rPr>
        <w:t xml:space="preserve"> fibra </w:t>
      </w:r>
      <w:r w:rsidR="001C2C57" w:rsidRPr="008165D9">
        <w:rPr>
          <w:i w:val="0"/>
          <w:lang w:val="es-MX"/>
        </w:rPr>
        <w:t>de algodón de</w:t>
      </w:r>
      <w:r w:rsidR="00F579A9" w:rsidRPr="008165D9">
        <w:rPr>
          <w:i w:val="0"/>
          <w:lang w:val="es-MX"/>
        </w:rPr>
        <w:t xml:space="preserve"> </w:t>
      </w:r>
      <w:r w:rsidR="00200A42" w:rsidRPr="007D518A">
        <w:rPr>
          <w:i w:val="0"/>
          <w:lang w:val="es-MX"/>
        </w:rPr>
        <w:t>las</w:t>
      </w:r>
      <w:r w:rsidR="00F579A9" w:rsidRPr="008165D9">
        <w:rPr>
          <w:i w:val="0"/>
          <w:lang w:val="es-MX"/>
        </w:rPr>
        <w:t xml:space="preserve"> </w:t>
      </w:r>
      <w:r w:rsidR="00753893">
        <w:rPr>
          <w:i w:val="0"/>
          <w:lang w:val="es-MX"/>
        </w:rPr>
        <w:t>semillas</w:t>
      </w:r>
      <w:r w:rsidR="00E14F6F" w:rsidRPr="008165D9">
        <w:rPr>
          <w:i w:val="0"/>
          <w:lang w:val="es-MX"/>
        </w:rPr>
        <w:t>.</w:t>
      </w:r>
      <w:r w:rsidR="0033623A" w:rsidRPr="008165D9">
        <w:rPr>
          <w:i w:val="0"/>
          <w:lang w:val="es-MX"/>
        </w:rPr>
        <w:t xml:space="preserve"> La desmotadora hi</w:t>
      </w:r>
      <w:r w:rsidR="00306068" w:rsidRPr="008165D9">
        <w:rPr>
          <w:i w:val="0"/>
          <w:lang w:val="es-MX"/>
        </w:rPr>
        <w:t>zo</w:t>
      </w:r>
      <w:r w:rsidR="00535196" w:rsidRPr="008165D9">
        <w:rPr>
          <w:i w:val="0"/>
          <w:lang w:val="es-MX"/>
        </w:rPr>
        <w:t xml:space="preserve"> mucho </w:t>
      </w:r>
      <w:r w:rsidR="00BA428E" w:rsidRPr="008165D9">
        <w:rPr>
          <w:i w:val="0"/>
          <w:lang w:val="es-MX"/>
        </w:rPr>
        <w:t>más</w:t>
      </w:r>
      <w:r w:rsidR="00535196" w:rsidRPr="008165D9">
        <w:rPr>
          <w:i w:val="0"/>
          <w:lang w:val="es-MX"/>
        </w:rPr>
        <w:t xml:space="preserve"> </w:t>
      </w:r>
      <w:r w:rsidR="00BA428E" w:rsidRPr="008165D9">
        <w:rPr>
          <w:i w:val="0"/>
          <w:lang w:val="es-MX"/>
        </w:rPr>
        <w:t>productiva</w:t>
      </w:r>
      <w:r w:rsidR="00535196" w:rsidRPr="008165D9">
        <w:rPr>
          <w:i w:val="0"/>
          <w:lang w:val="es-MX"/>
        </w:rPr>
        <w:t xml:space="preserve"> la industria</w:t>
      </w:r>
      <w:r w:rsidR="00306068" w:rsidRPr="008165D9">
        <w:rPr>
          <w:i w:val="0"/>
          <w:lang w:val="es-MX"/>
        </w:rPr>
        <w:t xml:space="preserve"> </w:t>
      </w:r>
      <w:r w:rsidR="00535196" w:rsidRPr="008165D9">
        <w:rPr>
          <w:i w:val="0"/>
          <w:lang w:val="es-MX"/>
        </w:rPr>
        <w:t>algodonera</w:t>
      </w:r>
      <w:r w:rsidR="007F364F" w:rsidRPr="008165D9">
        <w:rPr>
          <w:i w:val="0"/>
          <w:lang w:val="es-MX"/>
        </w:rPr>
        <w:t xml:space="preserve">; dentro de una década, </w:t>
      </w:r>
      <w:r w:rsidR="00733317" w:rsidRPr="008165D9">
        <w:rPr>
          <w:i w:val="0"/>
          <w:lang w:val="es-MX"/>
        </w:rPr>
        <w:t xml:space="preserve">la </w:t>
      </w:r>
      <w:r w:rsidR="009A717E" w:rsidRPr="008165D9">
        <w:rPr>
          <w:i w:val="0"/>
          <w:lang w:val="es-MX"/>
        </w:rPr>
        <w:t>producción</w:t>
      </w:r>
      <w:r w:rsidR="00733317" w:rsidRPr="008165D9">
        <w:rPr>
          <w:i w:val="0"/>
          <w:lang w:val="es-MX"/>
        </w:rPr>
        <w:t xml:space="preserve"> de algodón en Mississippi aument</w:t>
      </w:r>
      <w:r w:rsidR="009A717E" w:rsidRPr="008165D9">
        <w:rPr>
          <w:i w:val="0"/>
          <w:lang w:val="es-MX"/>
        </w:rPr>
        <w:t>ó</w:t>
      </w:r>
      <w:r w:rsidR="00733317" w:rsidRPr="008165D9">
        <w:rPr>
          <w:i w:val="0"/>
          <w:lang w:val="es-MX"/>
        </w:rPr>
        <w:t xml:space="preserve"> al 3,529%</w:t>
      </w:r>
      <w:r w:rsidR="001456DD" w:rsidRPr="008165D9">
        <w:rPr>
          <w:i w:val="0"/>
          <w:lang w:val="es-MX"/>
        </w:rPr>
        <w:t xml:space="preserve">. “Cuando el precio comercial del </w:t>
      </w:r>
      <w:r w:rsidR="001A1344" w:rsidRPr="008165D9">
        <w:rPr>
          <w:i w:val="0"/>
          <w:lang w:val="es-MX"/>
        </w:rPr>
        <w:t>algodón</w:t>
      </w:r>
      <w:r w:rsidR="001456DD" w:rsidRPr="008165D9">
        <w:rPr>
          <w:i w:val="0"/>
          <w:lang w:val="es-MX"/>
        </w:rPr>
        <w:t xml:space="preserve"> </w:t>
      </w:r>
      <w:r w:rsidR="0054392C" w:rsidRPr="008165D9">
        <w:rPr>
          <w:i w:val="0"/>
          <w:lang w:val="es-MX"/>
        </w:rPr>
        <w:t>aumentó al doble</w:t>
      </w:r>
      <w:r w:rsidR="0079080E" w:rsidRPr="008165D9">
        <w:rPr>
          <w:i w:val="0"/>
          <w:lang w:val="es-MX"/>
        </w:rPr>
        <w:t xml:space="preserve">, hasta casi 30 centavos por libra a mediados de </w:t>
      </w:r>
      <w:r w:rsidR="0079080E" w:rsidRPr="0066534F">
        <w:rPr>
          <w:i w:val="0"/>
          <w:lang w:val="es-MX"/>
        </w:rPr>
        <w:t>la década</w:t>
      </w:r>
      <w:r w:rsidR="0066534F" w:rsidRPr="0066534F">
        <w:rPr>
          <w:i w:val="0"/>
          <w:lang w:val="es-MX"/>
        </w:rPr>
        <w:t xml:space="preserve"> de</w:t>
      </w:r>
      <w:r w:rsidR="0079080E" w:rsidRPr="0066534F">
        <w:rPr>
          <w:i w:val="0"/>
          <w:lang w:val="es-MX"/>
        </w:rPr>
        <w:t xml:space="preserve"> 1810</w:t>
      </w:r>
      <w:r w:rsidR="0079080E" w:rsidRPr="008165D9">
        <w:rPr>
          <w:i w:val="0"/>
          <w:lang w:val="es-MX"/>
        </w:rPr>
        <w:t xml:space="preserve">, </w:t>
      </w:r>
      <w:r w:rsidR="00AB553B">
        <w:rPr>
          <w:i w:val="0"/>
          <w:lang w:val="es-MX"/>
        </w:rPr>
        <w:t>el</w:t>
      </w:r>
      <w:r w:rsidR="005E50BF">
        <w:rPr>
          <w:i w:val="0"/>
          <w:lang w:val="es-MX"/>
        </w:rPr>
        <w:t xml:space="preserve"> algodón</w:t>
      </w:r>
      <w:r w:rsidR="00AB553B">
        <w:rPr>
          <w:i w:val="0"/>
          <w:lang w:val="es-MX"/>
        </w:rPr>
        <w:t xml:space="preserve"> se convirtió</w:t>
      </w:r>
      <w:r w:rsidR="0079080E" w:rsidRPr="008165D9">
        <w:rPr>
          <w:i w:val="0"/>
          <w:lang w:val="es-MX"/>
        </w:rPr>
        <w:t xml:space="preserve"> </w:t>
      </w:r>
      <w:r w:rsidR="00AB553B">
        <w:rPr>
          <w:i w:val="0"/>
          <w:lang w:val="es-MX"/>
        </w:rPr>
        <w:t>en una</w:t>
      </w:r>
      <w:r w:rsidR="007D24A2" w:rsidRPr="008165D9">
        <w:rPr>
          <w:i w:val="0"/>
          <w:lang w:val="es-MX"/>
        </w:rPr>
        <w:t xml:space="preserve"> cosecha </w:t>
      </w:r>
      <w:r w:rsidR="00987504" w:rsidRPr="008165D9">
        <w:rPr>
          <w:i w:val="0"/>
          <w:lang w:val="es-MX"/>
        </w:rPr>
        <w:t>más</w:t>
      </w:r>
      <w:r w:rsidR="007D24A2" w:rsidRPr="008165D9">
        <w:rPr>
          <w:i w:val="0"/>
          <w:lang w:val="es-MX"/>
        </w:rPr>
        <w:t xml:space="preserve"> </w:t>
      </w:r>
      <w:r w:rsidR="00E929D6" w:rsidRPr="008165D9">
        <w:rPr>
          <w:i w:val="0"/>
          <w:lang w:val="es-MX"/>
        </w:rPr>
        <w:t>valiosa</w:t>
      </w:r>
      <w:r w:rsidR="007D24A2" w:rsidRPr="008165D9">
        <w:rPr>
          <w:i w:val="0"/>
          <w:lang w:val="es-MX"/>
        </w:rPr>
        <w:t xml:space="preserve"> que casi toda comodidad </w:t>
      </w:r>
      <w:r w:rsidR="00987504" w:rsidRPr="008165D9">
        <w:rPr>
          <w:i w:val="0"/>
          <w:lang w:val="es-MX"/>
        </w:rPr>
        <w:t xml:space="preserve">del Mundo Atlántico. El resultado fue una de las migraciones </w:t>
      </w:r>
      <w:r w:rsidR="00E929D6" w:rsidRPr="008165D9">
        <w:rPr>
          <w:i w:val="0"/>
          <w:lang w:val="es-MX"/>
        </w:rPr>
        <w:t>más</w:t>
      </w:r>
      <w:r w:rsidR="00987504" w:rsidRPr="008165D9">
        <w:rPr>
          <w:i w:val="0"/>
          <w:lang w:val="es-MX"/>
        </w:rPr>
        <w:t xml:space="preserve"> grandes en la historia de Norteamérica, pues</w:t>
      </w:r>
      <w:r w:rsidR="00D07B6E" w:rsidRPr="008165D9">
        <w:rPr>
          <w:i w:val="0"/>
          <w:lang w:val="es-MX"/>
        </w:rPr>
        <w:t xml:space="preserve"> cientos de miles de americanos corrieron a</w:t>
      </w:r>
      <w:r w:rsidR="00CB7F85" w:rsidRPr="008165D9">
        <w:rPr>
          <w:i w:val="0"/>
          <w:lang w:val="es-MX"/>
        </w:rPr>
        <w:t xml:space="preserve"> los </w:t>
      </w:r>
      <w:r w:rsidR="00320BBF" w:rsidRPr="008165D9">
        <w:rPr>
          <w:i w:val="0"/>
          <w:lang w:val="es-MX"/>
        </w:rPr>
        <w:t>territorios</w:t>
      </w:r>
      <w:r w:rsidR="00CB7F85" w:rsidRPr="008165D9">
        <w:rPr>
          <w:i w:val="0"/>
          <w:lang w:val="es-MX"/>
        </w:rPr>
        <w:t xml:space="preserve"> de</w:t>
      </w:r>
      <w:r w:rsidR="00320BBF" w:rsidRPr="008165D9">
        <w:rPr>
          <w:i w:val="0"/>
          <w:lang w:val="es-MX"/>
        </w:rPr>
        <w:t xml:space="preserve"> la</w:t>
      </w:r>
      <w:r w:rsidR="00CB7F85" w:rsidRPr="008165D9">
        <w:rPr>
          <w:i w:val="0"/>
          <w:lang w:val="es-MX"/>
        </w:rPr>
        <w:t xml:space="preserve"> Costa del </w:t>
      </w:r>
      <w:r w:rsidR="00D07B6E" w:rsidRPr="008165D9">
        <w:rPr>
          <w:i w:val="0"/>
          <w:lang w:val="es-MX"/>
        </w:rPr>
        <w:t xml:space="preserve">Golfo </w:t>
      </w:r>
      <w:r w:rsidR="00320BBF" w:rsidRPr="008165D9">
        <w:rPr>
          <w:i w:val="0"/>
          <w:lang w:val="es-MX"/>
        </w:rPr>
        <w:t xml:space="preserve">para establecer fincas </w:t>
      </w:r>
      <w:r w:rsidR="008E54D0" w:rsidRPr="008165D9">
        <w:rPr>
          <w:i w:val="0"/>
          <w:lang w:val="es-MX"/>
        </w:rPr>
        <w:t xml:space="preserve">y plantaciones de algodón. </w:t>
      </w:r>
      <w:r w:rsidR="00320BBF" w:rsidRPr="008165D9">
        <w:rPr>
          <w:i w:val="0"/>
          <w:lang w:val="es-MX"/>
        </w:rPr>
        <w:t xml:space="preserve">  </w:t>
      </w:r>
    </w:p>
    <w:p w14:paraId="53415501" w14:textId="46E08870" w:rsidR="00EC7330" w:rsidRPr="008165D9" w:rsidRDefault="009F6D11" w:rsidP="00EC7330">
      <w:pPr>
        <w:spacing w:after="240"/>
        <w:rPr>
          <w:i w:val="0"/>
          <w:lang w:val="es-MX"/>
        </w:rPr>
      </w:pPr>
      <w:r w:rsidRPr="008165D9">
        <w:rPr>
          <w:i w:val="0"/>
          <w:lang w:val="es-MX"/>
        </w:rPr>
        <w:t>“Austin consider</w:t>
      </w:r>
      <w:r w:rsidR="00372475">
        <w:rPr>
          <w:i w:val="0"/>
          <w:lang w:val="es-MX"/>
        </w:rPr>
        <w:t>aba</w:t>
      </w:r>
      <w:r w:rsidRPr="008165D9">
        <w:rPr>
          <w:i w:val="0"/>
          <w:lang w:val="es-MX"/>
        </w:rPr>
        <w:t xml:space="preserve"> que sus colonias eran una extensión natural de la </w:t>
      </w:r>
      <w:r w:rsidR="00EF04D8" w:rsidRPr="008165D9">
        <w:rPr>
          <w:i w:val="0"/>
          <w:lang w:val="es-MX"/>
        </w:rPr>
        <w:t>expansiva frontera algodonera.”</w:t>
      </w:r>
      <w:r w:rsidR="007C70F1" w:rsidRPr="008165D9">
        <w:rPr>
          <w:i w:val="0"/>
          <w:lang w:val="es-MX"/>
        </w:rPr>
        <w:t xml:space="preserve"> Con el apoyo de muchos tejanos, Austin</w:t>
      </w:r>
      <w:r w:rsidR="00EC7B5C" w:rsidRPr="008165D9">
        <w:rPr>
          <w:i w:val="0"/>
          <w:lang w:val="es-MX"/>
        </w:rPr>
        <w:t xml:space="preserve"> </w:t>
      </w:r>
      <w:r w:rsidR="002B4506" w:rsidRPr="008165D9">
        <w:rPr>
          <w:i w:val="0"/>
          <w:lang w:val="es-MX"/>
        </w:rPr>
        <w:t>trató</w:t>
      </w:r>
      <w:r w:rsidR="00EC7B5C" w:rsidRPr="008165D9">
        <w:rPr>
          <w:i w:val="0"/>
          <w:lang w:val="es-MX"/>
        </w:rPr>
        <w:t xml:space="preserve"> </w:t>
      </w:r>
      <w:r w:rsidR="002B4506" w:rsidRPr="008165D9">
        <w:rPr>
          <w:i w:val="0"/>
          <w:lang w:val="es-MX"/>
        </w:rPr>
        <w:t>de</w:t>
      </w:r>
      <w:r w:rsidR="00EC7B5C" w:rsidRPr="008165D9">
        <w:rPr>
          <w:i w:val="0"/>
          <w:lang w:val="es-MX"/>
        </w:rPr>
        <w:t xml:space="preserve"> convencer al gobierno mexicano de su gran idea.</w:t>
      </w:r>
      <w:r w:rsidR="002B4506" w:rsidRPr="008165D9">
        <w:rPr>
          <w:i w:val="0"/>
          <w:lang w:val="es-MX"/>
        </w:rPr>
        <w:t xml:space="preserve"> “</w:t>
      </w:r>
      <w:r w:rsidR="00EC7B5C" w:rsidRPr="008165D9">
        <w:rPr>
          <w:i w:val="0"/>
          <w:lang w:val="es-MX"/>
        </w:rPr>
        <w:t>Aus</w:t>
      </w:r>
      <w:r w:rsidR="00680B7F" w:rsidRPr="008165D9">
        <w:rPr>
          <w:i w:val="0"/>
          <w:lang w:val="es-MX"/>
        </w:rPr>
        <w:t xml:space="preserve">tin </w:t>
      </w:r>
      <w:r w:rsidR="00BD6216" w:rsidRPr="008165D9">
        <w:rPr>
          <w:i w:val="0"/>
          <w:lang w:val="es-MX"/>
        </w:rPr>
        <w:t xml:space="preserve">resumió tres </w:t>
      </w:r>
      <w:r w:rsidR="00570641" w:rsidRPr="008165D9">
        <w:rPr>
          <w:i w:val="0"/>
          <w:lang w:val="es-MX"/>
        </w:rPr>
        <w:t>medidas</w:t>
      </w:r>
      <w:r w:rsidR="00C74B30" w:rsidRPr="008165D9">
        <w:rPr>
          <w:i w:val="0"/>
          <w:lang w:val="es-MX"/>
        </w:rPr>
        <w:t xml:space="preserve"> que consider</w:t>
      </w:r>
      <w:r w:rsidR="00372475">
        <w:rPr>
          <w:i w:val="0"/>
          <w:lang w:val="es-MX"/>
        </w:rPr>
        <w:t>aba</w:t>
      </w:r>
      <w:r w:rsidR="00C74B30" w:rsidRPr="008165D9">
        <w:rPr>
          <w:i w:val="0"/>
          <w:lang w:val="es-MX"/>
        </w:rPr>
        <w:t xml:space="preserve"> </w:t>
      </w:r>
      <w:r w:rsidR="00887130" w:rsidRPr="008165D9">
        <w:rPr>
          <w:i w:val="0"/>
          <w:lang w:val="es-MX"/>
        </w:rPr>
        <w:t xml:space="preserve">que México debía de </w:t>
      </w:r>
      <w:r w:rsidR="00E1570D" w:rsidRPr="008165D9">
        <w:rPr>
          <w:i w:val="0"/>
          <w:lang w:val="es-MX"/>
        </w:rPr>
        <w:t>tomar</w:t>
      </w:r>
      <w:r w:rsidR="00887130" w:rsidRPr="008165D9">
        <w:rPr>
          <w:i w:val="0"/>
          <w:lang w:val="es-MX"/>
        </w:rPr>
        <w:t xml:space="preserve"> para </w:t>
      </w:r>
      <w:r w:rsidR="00DF1FDD" w:rsidRPr="008165D9">
        <w:rPr>
          <w:i w:val="0"/>
          <w:lang w:val="es-MX"/>
        </w:rPr>
        <w:t xml:space="preserve">rebasar a los Estados Unidos en la </w:t>
      </w:r>
      <w:r w:rsidR="00124DDB" w:rsidRPr="008165D9">
        <w:rPr>
          <w:i w:val="0"/>
          <w:lang w:val="es-MX"/>
        </w:rPr>
        <w:t xml:space="preserve">suministración de algodón para </w:t>
      </w:r>
      <w:r w:rsidR="00DF2B35" w:rsidRPr="008165D9">
        <w:rPr>
          <w:i w:val="0"/>
          <w:lang w:val="es-MX"/>
        </w:rPr>
        <w:t xml:space="preserve">la </w:t>
      </w:r>
      <w:r w:rsidR="00095F61" w:rsidRPr="008165D9">
        <w:rPr>
          <w:i w:val="0"/>
          <w:lang w:val="es-MX"/>
        </w:rPr>
        <w:t xml:space="preserve">producción de textiles en Gran Bretaña: promover </w:t>
      </w:r>
      <w:r w:rsidR="00802EBC">
        <w:rPr>
          <w:i w:val="0"/>
          <w:lang w:val="es-MX"/>
        </w:rPr>
        <w:t>el</w:t>
      </w:r>
      <w:r w:rsidR="00095F61" w:rsidRPr="008165D9">
        <w:rPr>
          <w:i w:val="0"/>
          <w:lang w:val="es-MX"/>
        </w:rPr>
        <w:t xml:space="preserve"> </w:t>
      </w:r>
      <w:r w:rsidR="000D1D10" w:rsidRPr="008165D9">
        <w:rPr>
          <w:i w:val="0"/>
          <w:lang w:val="es-MX"/>
        </w:rPr>
        <w:t>rápid</w:t>
      </w:r>
      <w:r w:rsidR="00802EBC">
        <w:rPr>
          <w:i w:val="0"/>
          <w:lang w:val="es-MX"/>
        </w:rPr>
        <w:t>o aumento de la</w:t>
      </w:r>
      <w:r w:rsidR="000D1D10" w:rsidRPr="008165D9">
        <w:rPr>
          <w:i w:val="0"/>
          <w:lang w:val="es-MX"/>
        </w:rPr>
        <w:t xml:space="preserve"> </w:t>
      </w:r>
      <w:r w:rsidR="002B79EC" w:rsidRPr="00802EBC">
        <w:rPr>
          <w:i w:val="0"/>
          <w:lang w:val="es-MX"/>
        </w:rPr>
        <w:t>población</w:t>
      </w:r>
      <w:r w:rsidR="002B79EC" w:rsidRPr="008165D9">
        <w:rPr>
          <w:i w:val="0"/>
          <w:lang w:val="es-MX"/>
        </w:rPr>
        <w:t xml:space="preserve"> de las colonias angloamericanos en Texas; permitir l</w:t>
      </w:r>
      <w:r w:rsidR="00D35D70" w:rsidRPr="008165D9">
        <w:rPr>
          <w:i w:val="0"/>
          <w:lang w:val="es-MX"/>
        </w:rPr>
        <w:t>a importación</w:t>
      </w:r>
      <w:r w:rsidR="00423D8C" w:rsidRPr="008165D9">
        <w:rPr>
          <w:i w:val="0"/>
          <w:lang w:val="es-MX"/>
        </w:rPr>
        <w:t xml:space="preserve"> libre de impuestos</w:t>
      </w:r>
      <w:r w:rsidR="00D35D70" w:rsidRPr="008165D9">
        <w:rPr>
          <w:i w:val="0"/>
          <w:lang w:val="es-MX"/>
        </w:rPr>
        <w:t xml:space="preserve"> de desmotadoras y </w:t>
      </w:r>
      <w:r w:rsidR="00423D8C" w:rsidRPr="005E50BF">
        <w:rPr>
          <w:i w:val="0"/>
          <w:lang w:val="es-MX"/>
        </w:rPr>
        <w:t>herramientas</w:t>
      </w:r>
      <w:r w:rsidR="00D35D70" w:rsidRPr="008165D9">
        <w:rPr>
          <w:i w:val="0"/>
          <w:lang w:val="es-MX"/>
        </w:rPr>
        <w:t xml:space="preserve"> </w:t>
      </w:r>
      <w:r w:rsidR="005E50BF">
        <w:rPr>
          <w:i w:val="0"/>
          <w:lang w:val="es-MX"/>
        </w:rPr>
        <w:t>para</w:t>
      </w:r>
      <w:r w:rsidR="00D35D70" w:rsidRPr="008165D9">
        <w:rPr>
          <w:i w:val="0"/>
          <w:lang w:val="es-MX"/>
        </w:rPr>
        <w:t xml:space="preserve"> </w:t>
      </w:r>
      <w:r w:rsidR="000F1244" w:rsidRPr="005E50BF">
        <w:rPr>
          <w:i w:val="0"/>
          <w:lang w:val="es-MX"/>
        </w:rPr>
        <w:t>empacar</w:t>
      </w:r>
      <w:r w:rsidR="000F1244" w:rsidRPr="008165D9">
        <w:rPr>
          <w:i w:val="0"/>
          <w:lang w:val="es-MX"/>
        </w:rPr>
        <w:t xml:space="preserve"> algodón</w:t>
      </w:r>
      <w:r w:rsidR="00423D8C" w:rsidRPr="008165D9">
        <w:rPr>
          <w:i w:val="0"/>
          <w:lang w:val="es-MX"/>
        </w:rPr>
        <w:t xml:space="preserve">; y establecer un tratado de comercio </w:t>
      </w:r>
      <w:r w:rsidR="00726541" w:rsidRPr="008165D9">
        <w:rPr>
          <w:i w:val="0"/>
          <w:lang w:val="es-MX"/>
        </w:rPr>
        <w:t xml:space="preserve">con Inglaterra que sea favorable a los intereses de los </w:t>
      </w:r>
      <w:r w:rsidR="00DD5902" w:rsidRPr="008165D9">
        <w:rPr>
          <w:i w:val="0"/>
          <w:lang w:val="es-MX"/>
        </w:rPr>
        <w:t>agricultores</w:t>
      </w:r>
      <w:r w:rsidR="00726541" w:rsidRPr="008165D9">
        <w:rPr>
          <w:i w:val="0"/>
          <w:lang w:val="es-MX"/>
        </w:rPr>
        <w:t xml:space="preserve"> de algodón</w:t>
      </w:r>
      <w:r w:rsidR="000F1244" w:rsidRPr="008165D9">
        <w:rPr>
          <w:i w:val="0"/>
          <w:lang w:val="es-MX"/>
        </w:rPr>
        <w:t xml:space="preserve">.  </w:t>
      </w:r>
      <w:r w:rsidR="00EC7330" w:rsidRPr="008165D9">
        <w:rPr>
          <w:i w:val="0"/>
          <w:lang w:val="es-MX"/>
        </w:rPr>
        <w:t>Moses Austin</w:t>
      </w:r>
      <w:r w:rsidR="002B08EA" w:rsidRPr="008165D9">
        <w:rPr>
          <w:i w:val="0"/>
          <w:lang w:val="es-MX"/>
        </w:rPr>
        <w:t xml:space="preserve"> reconoció desde temp</w:t>
      </w:r>
      <w:r w:rsidR="00752410" w:rsidRPr="008165D9">
        <w:rPr>
          <w:i w:val="0"/>
          <w:lang w:val="es-MX"/>
        </w:rPr>
        <w:t>r</w:t>
      </w:r>
      <w:r w:rsidR="002B08EA" w:rsidRPr="008165D9">
        <w:rPr>
          <w:i w:val="0"/>
          <w:lang w:val="es-MX"/>
        </w:rPr>
        <w:t>a</w:t>
      </w:r>
      <w:r w:rsidR="00752410" w:rsidRPr="008165D9">
        <w:rPr>
          <w:i w:val="0"/>
          <w:lang w:val="es-MX"/>
        </w:rPr>
        <w:t>n</w:t>
      </w:r>
      <w:r w:rsidR="002B08EA" w:rsidRPr="008165D9">
        <w:rPr>
          <w:i w:val="0"/>
          <w:lang w:val="es-MX"/>
        </w:rPr>
        <w:t xml:space="preserve">o que “Texas </w:t>
      </w:r>
      <w:r w:rsidR="002B08EA" w:rsidRPr="008165D9">
        <w:rPr>
          <w:i w:val="0"/>
          <w:lang w:val="es-MX"/>
        </w:rPr>
        <w:lastRenderedPageBreak/>
        <w:t>comparte</w:t>
      </w:r>
      <w:r w:rsidR="005E50BF">
        <w:rPr>
          <w:i w:val="0"/>
          <w:lang w:val="es-MX"/>
        </w:rPr>
        <w:t xml:space="preserve"> [con el sur estadounidense]</w:t>
      </w:r>
      <w:r w:rsidR="002B08EA" w:rsidRPr="008165D9">
        <w:rPr>
          <w:i w:val="0"/>
          <w:lang w:val="es-MX"/>
        </w:rPr>
        <w:t xml:space="preserve"> la larga temporada de </w:t>
      </w:r>
      <w:r w:rsidR="00476467" w:rsidRPr="008165D9">
        <w:rPr>
          <w:i w:val="0"/>
          <w:lang w:val="es-MX"/>
        </w:rPr>
        <w:t xml:space="preserve">cultivo, ricos suelos, y </w:t>
      </w:r>
      <w:r w:rsidR="00752410" w:rsidRPr="008165D9">
        <w:rPr>
          <w:i w:val="0"/>
          <w:lang w:val="es-MX"/>
        </w:rPr>
        <w:t>acceso</w:t>
      </w:r>
      <w:r w:rsidR="0028134E" w:rsidRPr="008165D9">
        <w:rPr>
          <w:i w:val="0"/>
          <w:lang w:val="es-MX"/>
        </w:rPr>
        <w:t xml:space="preserve"> </w:t>
      </w:r>
      <w:r w:rsidR="00752410" w:rsidRPr="008165D9">
        <w:rPr>
          <w:i w:val="0"/>
          <w:lang w:val="es-MX"/>
        </w:rPr>
        <w:t>fácil</w:t>
      </w:r>
      <w:r w:rsidR="0028134E" w:rsidRPr="008165D9">
        <w:rPr>
          <w:i w:val="0"/>
          <w:lang w:val="es-MX"/>
        </w:rPr>
        <w:t xml:space="preserve"> a las puertas comerciales del golfo,” y esto hizo que sus tierras fueran tan </w:t>
      </w:r>
      <w:r w:rsidR="00752410" w:rsidRPr="008165D9">
        <w:rPr>
          <w:i w:val="0"/>
          <w:lang w:val="es-MX"/>
        </w:rPr>
        <w:t>atractivas.</w:t>
      </w:r>
      <w:r w:rsidR="00EC7330" w:rsidRPr="008165D9">
        <w:rPr>
          <w:i w:val="0"/>
          <w:lang w:val="es-MX"/>
        </w:rPr>
        <w:t xml:space="preserve"> </w:t>
      </w:r>
    </w:p>
    <w:p w14:paraId="2C376299" w14:textId="2E8B6E85" w:rsidR="00780A88" w:rsidRPr="008165D9" w:rsidRDefault="00EC7330" w:rsidP="00EC7330">
      <w:pPr>
        <w:spacing w:after="240"/>
        <w:rPr>
          <w:i w:val="0"/>
          <w:lang w:val="es-MX"/>
        </w:rPr>
      </w:pPr>
      <w:r w:rsidRPr="008165D9">
        <w:rPr>
          <w:i w:val="0"/>
          <w:lang w:val="es-MX"/>
        </w:rPr>
        <w:t xml:space="preserve">Austin </w:t>
      </w:r>
      <w:r w:rsidR="00E67EB3" w:rsidRPr="008165D9">
        <w:rPr>
          <w:i w:val="0"/>
          <w:lang w:val="es-MX"/>
        </w:rPr>
        <w:t>cre</w:t>
      </w:r>
      <w:r w:rsidR="00E67EB3">
        <w:rPr>
          <w:i w:val="0"/>
          <w:lang w:val="es-MX"/>
        </w:rPr>
        <w:t>ía</w:t>
      </w:r>
      <w:r w:rsidR="00634DA1" w:rsidRPr="008165D9">
        <w:rPr>
          <w:i w:val="0"/>
          <w:lang w:val="es-MX"/>
        </w:rPr>
        <w:t xml:space="preserve"> que “nada </w:t>
      </w:r>
      <w:r w:rsidR="00E67EB3" w:rsidRPr="008165D9">
        <w:rPr>
          <w:i w:val="0"/>
          <w:lang w:val="es-MX"/>
        </w:rPr>
        <w:t>sería</w:t>
      </w:r>
      <w:r w:rsidR="00634DA1" w:rsidRPr="008165D9">
        <w:rPr>
          <w:i w:val="0"/>
          <w:lang w:val="es-MX"/>
        </w:rPr>
        <w:t xml:space="preserve"> </w:t>
      </w:r>
      <w:r w:rsidR="00E67EB3" w:rsidRPr="008165D9">
        <w:rPr>
          <w:i w:val="0"/>
          <w:lang w:val="es-MX"/>
        </w:rPr>
        <w:t>más</w:t>
      </w:r>
      <w:r w:rsidR="00634DA1" w:rsidRPr="008165D9">
        <w:rPr>
          <w:i w:val="0"/>
          <w:lang w:val="es-MX"/>
        </w:rPr>
        <w:t xml:space="preserve"> importante al establecimiento de un imperio de algodón en Texas que la institución de la esclavitud. El producto primario </w:t>
      </w:r>
      <w:r w:rsidR="00C30248" w:rsidRPr="008165D9">
        <w:rPr>
          <w:i w:val="0"/>
          <w:lang w:val="es-MX"/>
        </w:rPr>
        <w:t>que nos elevará de la pobreza es el algodó</w:t>
      </w:r>
      <w:r w:rsidR="00010094" w:rsidRPr="008165D9">
        <w:rPr>
          <w:i w:val="0"/>
          <w:lang w:val="es-MX"/>
        </w:rPr>
        <w:t xml:space="preserve">n,” como explicó a un amigo tejano, “y no podemos hacerlo sin la ayuda de los esclavos.” </w:t>
      </w:r>
      <w:r w:rsidR="0081498A" w:rsidRPr="008165D9">
        <w:rPr>
          <w:i w:val="0"/>
          <w:lang w:val="es-MX"/>
        </w:rPr>
        <w:t>M</w:t>
      </w:r>
      <w:r w:rsidR="00010094" w:rsidRPr="008165D9">
        <w:rPr>
          <w:i w:val="0"/>
          <w:lang w:val="es-MX"/>
        </w:rPr>
        <w:t xml:space="preserve">uchos </w:t>
      </w:r>
      <w:r w:rsidR="0081498A" w:rsidRPr="008165D9">
        <w:rPr>
          <w:i w:val="0"/>
          <w:lang w:val="es-MX"/>
        </w:rPr>
        <w:t xml:space="preserve">blancos sureños </w:t>
      </w:r>
      <w:r w:rsidR="00E67EB3">
        <w:rPr>
          <w:i w:val="0"/>
          <w:lang w:val="es-MX"/>
        </w:rPr>
        <w:t>creían</w:t>
      </w:r>
      <w:r w:rsidR="0081498A" w:rsidRPr="008165D9">
        <w:rPr>
          <w:i w:val="0"/>
          <w:lang w:val="es-MX"/>
        </w:rPr>
        <w:t xml:space="preserve"> que la esclavitud </w:t>
      </w:r>
      <w:r w:rsidR="00133A79" w:rsidRPr="00E67EB3">
        <w:rPr>
          <w:i w:val="0"/>
          <w:lang w:val="es-MX"/>
        </w:rPr>
        <w:t>era</w:t>
      </w:r>
      <w:r w:rsidR="00133A79" w:rsidRPr="008165D9">
        <w:rPr>
          <w:i w:val="0"/>
          <w:lang w:val="es-MX"/>
        </w:rPr>
        <w:t xml:space="preserve"> necesaria para ser exitoso en el cultivo y cosecha de algodón. Este documento mostrar</w:t>
      </w:r>
      <w:r w:rsidR="003F7D23" w:rsidRPr="008165D9">
        <w:rPr>
          <w:i w:val="0"/>
          <w:lang w:val="es-MX"/>
        </w:rPr>
        <w:t>á</w:t>
      </w:r>
      <w:r w:rsidR="00133A79" w:rsidRPr="008165D9">
        <w:rPr>
          <w:i w:val="0"/>
          <w:lang w:val="es-MX"/>
        </w:rPr>
        <w:t xml:space="preserve"> como Stephen F. Austin y otros tejanos en Texas </w:t>
      </w:r>
      <w:r w:rsidR="003F7D23" w:rsidRPr="008165D9">
        <w:rPr>
          <w:i w:val="0"/>
          <w:lang w:val="es-MX"/>
        </w:rPr>
        <w:t xml:space="preserve">lucharon </w:t>
      </w:r>
      <w:r w:rsidR="00E67EB3" w:rsidRPr="00802EBC">
        <w:rPr>
          <w:i w:val="0"/>
          <w:lang w:val="es-MX"/>
        </w:rPr>
        <w:t>por</w:t>
      </w:r>
      <w:r w:rsidR="003F7D23" w:rsidRPr="008165D9">
        <w:rPr>
          <w:i w:val="0"/>
          <w:lang w:val="es-MX"/>
        </w:rPr>
        <w:t xml:space="preserve"> mantener la institución de la esclavitud. </w:t>
      </w:r>
      <w:r w:rsidR="0081498A" w:rsidRPr="008165D9">
        <w:rPr>
          <w:i w:val="0"/>
          <w:lang w:val="es-MX"/>
        </w:rPr>
        <w:t xml:space="preserve"> </w:t>
      </w:r>
      <w:r w:rsidR="00A50A3B">
        <w:rPr>
          <w:lang w:val="es-MX"/>
        </w:rPr>
        <w:pict w14:anchorId="33AB0540">
          <v:rect id="_x0000_i1026" style="width:544.35pt;height:1.5pt" o:hralign="center" o:hrstd="t" o:hr="t" fillcolor="#a0a0a0" stroked="f"/>
        </w:pict>
      </w:r>
    </w:p>
    <w:p w14:paraId="339AA51B" w14:textId="20D09120" w:rsidR="00CD4B78" w:rsidRPr="008165D9" w:rsidRDefault="00EC7330" w:rsidP="00253FD6">
      <w:pPr>
        <w:pStyle w:val="Heading1"/>
        <w:spacing w:before="240"/>
        <w:ind w:left="720" w:hanging="720"/>
        <w:jc w:val="left"/>
        <w:rPr>
          <w:rFonts w:eastAsia="Times New Roman" w:cs="Times New Roman"/>
          <w:b w:val="0"/>
          <w:i w:val="0"/>
          <w:sz w:val="20"/>
          <w:szCs w:val="20"/>
          <w:lang w:val="es-MX"/>
        </w:rPr>
      </w:pPr>
      <w:r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>T</w:t>
      </w:r>
      <w:r w:rsidR="00253FD6"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>orget</w:t>
      </w:r>
      <w:r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>, A</w:t>
      </w:r>
      <w:r w:rsidR="00253FD6"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>ndrew</w:t>
      </w:r>
      <w:r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 xml:space="preserve"> J. </w:t>
      </w:r>
      <w:r w:rsidRPr="00526415">
        <w:rPr>
          <w:rFonts w:eastAsia="Times New Roman" w:cs="Times New Roman"/>
          <w:b w:val="0"/>
          <w:sz w:val="20"/>
          <w:szCs w:val="20"/>
          <w:lang w:val="en-US"/>
        </w:rPr>
        <w:t>S</w:t>
      </w:r>
      <w:r w:rsidR="00253FD6" w:rsidRPr="00526415">
        <w:rPr>
          <w:rFonts w:eastAsia="Times New Roman" w:cs="Times New Roman"/>
          <w:b w:val="0"/>
          <w:sz w:val="20"/>
          <w:szCs w:val="20"/>
          <w:lang w:val="en-US"/>
        </w:rPr>
        <w:t>eeds</w:t>
      </w:r>
      <w:r w:rsidRPr="00526415">
        <w:rPr>
          <w:rFonts w:eastAsia="Times New Roman" w:cs="Times New Roman"/>
          <w:b w:val="0"/>
          <w:sz w:val="20"/>
          <w:szCs w:val="20"/>
          <w:lang w:val="en-US"/>
        </w:rPr>
        <w:t xml:space="preserve"> </w:t>
      </w:r>
      <w:r w:rsidR="00253FD6" w:rsidRPr="00526415">
        <w:rPr>
          <w:rFonts w:eastAsia="Times New Roman" w:cs="Times New Roman"/>
          <w:b w:val="0"/>
          <w:sz w:val="20"/>
          <w:szCs w:val="20"/>
          <w:lang w:val="en-US"/>
        </w:rPr>
        <w:t>of</w:t>
      </w:r>
      <w:r w:rsidRPr="00526415">
        <w:rPr>
          <w:rFonts w:eastAsia="Times New Roman" w:cs="Times New Roman"/>
          <w:b w:val="0"/>
          <w:sz w:val="20"/>
          <w:szCs w:val="20"/>
          <w:lang w:val="en-US"/>
        </w:rPr>
        <w:t xml:space="preserve"> E</w:t>
      </w:r>
      <w:r w:rsidR="00253FD6" w:rsidRPr="00526415">
        <w:rPr>
          <w:rFonts w:eastAsia="Times New Roman" w:cs="Times New Roman"/>
          <w:b w:val="0"/>
          <w:sz w:val="20"/>
          <w:szCs w:val="20"/>
          <w:lang w:val="en-US"/>
        </w:rPr>
        <w:t>mpire</w:t>
      </w:r>
      <w:r w:rsidRPr="00526415">
        <w:rPr>
          <w:rFonts w:eastAsia="Times New Roman" w:cs="Times New Roman"/>
          <w:b w:val="0"/>
          <w:sz w:val="20"/>
          <w:szCs w:val="20"/>
          <w:lang w:val="en-US"/>
        </w:rPr>
        <w:t>: Cotton, Slavery, and the Transformation of the Texas Borderlands, 1800-1850</w:t>
      </w:r>
      <w:r w:rsidRPr="00526415">
        <w:rPr>
          <w:rFonts w:eastAsia="Times New Roman" w:cs="Times New Roman"/>
          <w:b w:val="0"/>
          <w:i w:val="0"/>
          <w:sz w:val="20"/>
          <w:szCs w:val="20"/>
          <w:lang w:val="en-US"/>
        </w:rPr>
        <w:t xml:space="preserve">. </w:t>
      </w:r>
      <w:r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U</w:t>
      </w:r>
      <w:r w:rsidR="00253FD6"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niversity</w:t>
      </w:r>
      <w:r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 xml:space="preserve"> </w:t>
      </w:r>
      <w:r w:rsidR="00253FD6"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of</w:t>
      </w:r>
      <w:r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 xml:space="preserve"> </w:t>
      </w:r>
      <w:r w:rsidR="00253FD6"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 xml:space="preserve">North Carolina </w:t>
      </w:r>
      <w:proofErr w:type="spellStart"/>
      <w:r w:rsidR="00253FD6"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Press</w:t>
      </w:r>
      <w:proofErr w:type="spellEnd"/>
      <w:r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, 2018</w:t>
      </w:r>
      <w:r w:rsidR="00253FD6" w:rsidRPr="008165D9">
        <w:rPr>
          <w:rFonts w:eastAsia="Times New Roman" w:cs="Times New Roman"/>
          <w:b w:val="0"/>
          <w:i w:val="0"/>
          <w:sz w:val="20"/>
          <w:szCs w:val="20"/>
          <w:lang w:val="es-MX"/>
        </w:rPr>
        <w:t>.</w:t>
      </w:r>
    </w:p>
    <w:p w14:paraId="6773C1FF" w14:textId="77777777" w:rsidR="00A310CB" w:rsidRPr="008165D9" w:rsidRDefault="00A310CB" w:rsidP="00A310CB">
      <w:pPr>
        <w:rPr>
          <w:lang w:val="es-MX"/>
        </w:rPr>
      </w:pPr>
    </w:p>
    <w:p w14:paraId="1775D45E" w14:textId="4142D0F5" w:rsidR="003F7D23" w:rsidRPr="008165D9" w:rsidRDefault="007700B5" w:rsidP="007700B5">
      <w:pPr>
        <w:pStyle w:val="Heading1"/>
        <w:jc w:val="left"/>
        <w:rPr>
          <w:i w:val="0"/>
          <w:lang w:val="es-MX"/>
        </w:rPr>
      </w:pPr>
      <w:r w:rsidRPr="008165D9">
        <w:rPr>
          <w:i w:val="0"/>
          <w:lang w:val="es-MX"/>
        </w:rPr>
        <w:t>Document</w:t>
      </w:r>
      <w:r w:rsidR="003F7D23" w:rsidRPr="008165D9">
        <w:rPr>
          <w:i w:val="0"/>
          <w:lang w:val="es-MX"/>
        </w:rPr>
        <w:t>o</w:t>
      </w:r>
      <w:r w:rsidRPr="008165D9">
        <w:rPr>
          <w:i w:val="0"/>
          <w:lang w:val="es-MX"/>
        </w:rPr>
        <w:t xml:space="preserve"> A</w:t>
      </w:r>
      <w:r w:rsidR="00A310CB" w:rsidRPr="008165D9">
        <w:rPr>
          <w:i w:val="0"/>
          <w:lang w:val="es-MX"/>
        </w:rPr>
        <w:t xml:space="preserve">, </w:t>
      </w:r>
      <w:r w:rsidR="003F7D23" w:rsidRPr="008165D9">
        <w:rPr>
          <w:iCs/>
          <w:lang w:val="es-MX"/>
        </w:rPr>
        <w:t xml:space="preserve">La perspectiva de Austin sobre el impacto de la esclavitud </w:t>
      </w:r>
      <w:r w:rsidR="002C759A" w:rsidRPr="008165D9">
        <w:rPr>
          <w:iCs/>
          <w:lang w:val="es-MX"/>
        </w:rPr>
        <w:t>en el éxito económico de Texas</w:t>
      </w:r>
    </w:p>
    <w:p w14:paraId="21F5FF02" w14:textId="4C5B6316" w:rsidR="00933D1E" w:rsidRPr="008165D9" w:rsidRDefault="00CF6105" w:rsidP="00933D1E">
      <w:pPr>
        <w:rPr>
          <w:lang w:val="es-MX"/>
        </w:rPr>
      </w:pPr>
      <w:r w:rsidRPr="008165D9">
        <w:rPr>
          <w:noProof/>
          <w:lang w:val="es-MX"/>
        </w:rPr>
        <mc:AlternateContent>
          <mc:Choice Requires="wps">
            <w:drawing>
              <wp:inline distT="0" distB="0" distL="0" distR="0" wp14:anchorId="68F51AA8" wp14:editId="48672765">
                <wp:extent cx="5994400" cy="1404620"/>
                <wp:effectExtent l="0" t="0" r="25400" b="10795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44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F06FA" w14:textId="61863B41" w:rsidR="00CF6105" w:rsidRPr="00F00F22" w:rsidRDefault="00EA3BED" w:rsidP="00CF6105">
                            <w:pPr>
                              <w:rPr>
                                <w:i w:val="0"/>
                                <w:lang w:val="es-MX"/>
                              </w:rPr>
                            </w:pPr>
                            <w:r w:rsidRPr="00EA3BED">
                              <w:rPr>
                                <w:i w:val="0"/>
                                <w:lang w:val="es-MX"/>
                              </w:rPr>
                              <w:t xml:space="preserve">La esclavitud en Texas </w:t>
                            </w:r>
                            <w:r w:rsidR="005F6889">
                              <w:rPr>
                                <w:i w:val="0"/>
                                <w:lang w:val="es-MX"/>
                              </w:rPr>
                              <w:t>era</w:t>
                            </w:r>
                            <w:r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897215">
                              <w:rPr>
                                <w:i w:val="0"/>
                                <w:lang w:val="es-MX"/>
                              </w:rPr>
                              <w:t>arraigada</w:t>
                            </w:r>
                            <w:r w:rsidR="00CF1CA1">
                              <w:rPr>
                                <w:i w:val="0"/>
                                <w:lang w:val="es-MX"/>
                              </w:rPr>
                              <w:t xml:space="preserve"> en la </w:t>
                            </w:r>
                            <w:r w:rsidR="00532C73">
                              <w:rPr>
                                <w:i w:val="0"/>
                                <w:lang w:val="es-MX"/>
                              </w:rPr>
                              <w:t>fábrica</w:t>
                            </w:r>
                            <w:r w:rsidR="00CF1CA1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532C73">
                              <w:rPr>
                                <w:i w:val="0"/>
                                <w:lang w:val="es-MX"/>
                              </w:rPr>
                              <w:t>económica</w:t>
                            </w:r>
                            <w:r w:rsidR="00CF1CA1">
                              <w:rPr>
                                <w:i w:val="0"/>
                                <w:lang w:val="es-MX"/>
                              </w:rPr>
                              <w:t xml:space="preserve">, política, y social de los </w:t>
                            </w:r>
                            <w:r w:rsidR="00F9614F">
                              <w:rPr>
                                <w:i w:val="0"/>
                                <w:lang w:val="es-MX"/>
                              </w:rPr>
                              <w:t>in</w:t>
                            </w:r>
                            <w:r w:rsidR="00532C73">
                              <w:rPr>
                                <w:i w:val="0"/>
                                <w:lang w:val="es-MX"/>
                              </w:rPr>
                              <w:t xml:space="preserve">migrantes angloamericanos que iban llegando </w:t>
                            </w:r>
                            <w:r w:rsidR="00591170">
                              <w:rPr>
                                <w:i w:val="0"/>
                                <w:lang w:val="es-MX"/>
                              </w:rPr>
                              <w:t xml:space="preserve">en Texas en 1836. </w:t>
                            </w:r>
                            <w:r w:rsidR="00591170" w:rsidRPr="00591170">
                              <w:rPr>
                                <w:i w:val="0"/>
                                <w:lang w:val="es-MX"/>
                              </w:rPr>
                              <w:t>En los inicios de la década de 1820, Esteban F. A</w:t>
                            </w:r>
                            <w:r w:rsidR="00591170">
                              <w:rPr>
                                <w:i w:val="0"/>
                                <w:lang w:val="es-MX"/>
                              </w:rPr>
                              <w:t>ustin</w:t>
                            </w:r>
                            <w:r w:rsidR="00721CC6">
                              <w:rPr>
                                <w:i w:val="0"/>
                                <w:lang w:val="es-MX"/>
                              </w:rPr>
                              <w:t xml:space="preserve"> afirm</w:t>
                            </w:r>
                            <w:r w:rsidR="004C17E9">
                              <w:rPr>
                                <w:i w:val="0"/>
                                <w:lang w:val="es-MX"/>
                              </w:rPr>
                              <w:t>ó</w:t>
                            </w:r>
                            <w:r w:rsidR="00721CC6">
                              <w:rPr>
                                <w:i w:val="0"/>
                                <w:lang w:val="es-MX"/>
                              </w:rPr>
                              <w:t xml:space="preserve"> que “el producto primario que nos </w:t>
                            </w:r>
                            <w:r w:rsidR="0064499A">
                              <w:rPr>
                                <w:i w:val="0"/>
                                <w:lang w:val="es-MX"/>
                              </w:rPr>
                              <w:t>elevará</w:t>
                            </w:r>
                            <w:r w:rsidR="00721CC6">
                              <w:rPr>
                                <w:i w:val="0"/>
                                <w:lang w:val="es-MX"/>
                              </w:rPr>
                              <w:t xml:space="preserve"> de la pobreza es el algodón, y no podemos hacerlo sin </w:t>
                            </w:r>
                            <w:r w:rsidR="00F00F22">
                              <w:rPr>
                                <w:i w:val="0"/>
                                <w:lang w:val="es-MX"/>
                              </w:rPr>
                              <w:t xml:space="preserve">la ayuda de los esclavos.” Austin se esforzó considerablemente para convencer a los tejanos en Texas de su plan para la prosperidad económica.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8F51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72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">
                <v:textbox style="mso-fit-shape-to-text:t">
                  <w:txbxContent>
                    <w:p w14:paraId="071F06FA" w14:textId="61863B41" w:rsidR="00CF6105" w:rsidRPr="00F00F22" w:rsidRDefault="00EA3BED" w:rsidP="00CF6105">
                      <w:pPr>
                        <w:rPr>
                          <w:i w:val="0"/>
                          <w:lang w:val="es-MX"/>
                        </w:rPr>
                      </w:pPr>
                      <w:r w:rsidRPr="00EA3BED">
                        <w:rPr>
                          <w:i w:val="0"/>
                          <w:lang w:val="es-MX"/>
                        </w:rPr>
                        <w:t xml:space="preserve">La esclavitud en Texas </w:t>
                      </w:r>
                      <w:r w:rsidR="005F6889">
                        <w:rPr>
                          <w:i w:val="0"/>
                          <w:lang w:val="es-MX"/>
                        </w:rPr>
                        <w:t>era</w:t>
                      </w:r>
                      <w:r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897215">
                        <w:rPr>
                          <w:i w:val="0"/>
                          <w:lang w:val="es-MX"/>
                        </w:rPr>
                        <w:t>arraigada</w:t>
                      </w:r>
                      <w:r w:rsidR="00CF1CA1">
                        <w:rPr>
                          <w:i w:val="0"/>
                          <w:lang w:val="es-MX"/>
                        </w:rPr>
                        <w:t xml:space="preserve"> en la </w:t>
                      </w:r>
                      <w:r w:rsidR="00532C73">
                        <w:rPr>
                          <w:i w:val="0"/>
                          <w:lang w:val="es-MX"/>
                        </w:rPr>
                        <w:t>fábrica</w:t>
                      </w:r>
                      <w:r w:rsidR="00CF1CA1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532C73">
                        <w:rPr>
                          <w:i w:val="0"/>
                          <w:lang w:val="es-MX"/>
                        </w:rPr>
                        <w:t>económica</w:t>
                      </w:r>
                      <w:r w:rsidR="00CF1CA1">
                        <w:rPr>
                          <w:i w:val="0"/>
                          <w:lang w:val="es-MX"/>
                        </w:rPr>
                        <w:t xml:space="preserve">, política, y social de los </w:t>
                      </w:r>
                      <w:r w:rsidR="00F9614F">
                        <w:rPr>
                          <w:i w:val="0"/>
                          <w:lang w:val="es-MX"/>
                        </w:rPr>
                        <w:t>in</w:t>
                      </w:r>
                      <w:r w:rsidR="00532C73">
                        <w:rPr>
                          <w:i w:val="0"/>
                          <w:lang w:val="es-MX"/>
                        </w:rPr>
                        <w:t xml:space="preserve">migrantes angloamericanos que iban llegando </w:t>
                      </w:r>
                      <w:r w:rsidR="00591170">
                        <w:rPr>
                          <w:i w:val="0"/>
                          <w:lang w:val="es-MX"/>
                        </w:rPr>
                        <w:t xml:space="preserve">en Texas en 1836. </w:t>
                      </w:r>
                      <w:r w:rsidR="00591170" w:rsidRPr="00591170">
                        <w:rPr>
                          <w:i w:val="0"/>
                          <w:lang w:val="es-MX"/>
                        </w:rPr>
                        <w:t>En los inicios de la década de 1820, Esteban F. A</w:t>
                      </w:r>
                      <w:r w:rsidR="00591170">
                        <w:rPr>
                          <w:i w:val="0"/>
                          <w:lang w:val="es-MX"/>
                        </w:rPr>
                        <w:t>ustin</w:t>
                      </w:r>
                      <w:r w:rsidR="00721CC6">
                        <w:rPr>
                          <w:i w:val="0"/>
                          <w:lang w:val="es-MX"/>
                        </w:rPr>
                        <w:t xml:space="preserve"> afirm</w:t>
                      </w:r>
                      <w:r w:rsidR="004C17E9">
                        <w:rPr>
                          <w:i w:val="0"/>
                          <w:lang w:val="es-MX"/>
                        </w:rPr>
                        <w:t>ó</w:t>
                      </w:r>
                      <w:r w:rsidR="00721CC6">
                        <w:rPr>
                          <w:i w:val="0"/>
                          <w:lang w:val="es-MX"/>
                        </w:rPr>
                        <w:t xml:space="preserve"> que “el producto primario que nos </w:t>
                      </w:r>
                      <w:r w:rsidR="0064499A">
                        <w:rPr>
                          <w:i w:val="0"/>
                          <w:lang w:val="es-MX"/>
                        </w:rPr>
                        <w:t>elevará</w:t>
                      </w:r>
                      <w:r w:rsidR="00721CC6">
                        <w:rPr>
                          <w:i w:val="0"/>
                          <w:lang w:val="es-MX"/>
                        </w:rPr>
                        <w:t xml:space="preserve"> de la pobreza es el algodón, y no podemos hacerlo sin </w:t>
                      </w:r>
                      <w:r w:rsidR="00F00F22">
                        <w:rPr>
                          <w:i w:val="0"/>
                          <w:lang w:val="es-MX"/>
                        </w:rPr>
                        <w:t xml:space="preserve">la ayuda de los esclavos.” Austin se esforzó considerablemente para convencer a los tejanos en Texas de su plan para la prosperidad económica.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5CFA3C0" w14:textId="795AA738" w:rsidR="0083787F" w:rsidRPr="008165D9" w:rsidRDefault="00F9614F" w:rsidP="0083787F">
      <w:pPr>
        <w:pStyle w:val="Heading1"/>
        <w:spacing w:before="240"/>
        <w:jc w:val="left"/>
        <w:rPr>
          <w:lang w:val="es-MX"/>
        </w:rPr>
      </w:pPr>
      <w:r w:rsidRPr="008165D9">
        <w:rPr>
          <w:lang w:val="es-MX"/>
        </w:rPr>
        <w:t xml:space="preserve">Preguntas </w:t>
      </w:r>
      <w:r w:rsidR="00A05E6E" w:rsidRPr="008165D9">
        <w:rPr>
          <w:lang w:val="es-MX"/>
        </w:rPr>
        <w:t>analíticas</w:t>
      </w:r>
      <w:r w:rsidR="0083787F" w:rsidRPr="008165D9">
        <w:rPr>
          <w:lang w:val="es-MX"/>
        </w:rPr>
        <w:t>:</w:t>
      </w:r>
    </w:p>
    <w:p w14:paraId="3B751663" w14:textId="395B393A" w:rsidR="00F9614F" w:rsidRPr="008165D9" w:rsidRDefault="00F9614F" w:rsidP="00845502">
      <w:pPr>
        <w:pStyle w:val="ListParagraph"/>
        <w:numPr>
          <w:ilvl w:val="0"/>
          <w:numId w:val="5"/>
        </w:numPr>
        <w:rPr>
          <w:i w:val="0"/>
          <w:lang w:val="es-MX"/>
        </w:rPr>
      </w:pPr>
      <w:r w:rsidRPr="008165D9">
        <w:rPr>
          <w:i w:val="0"/>
          <w:lang w:val="es-MX"/>
        </w:rPr>
        <w:t xml:space="preserve">¿Qué quiere decir Austin al afirmar que “el producto primario que nos elevará de la pobreza es el algodón? Favor de señalar la evidencia textual </w:t>
      </w:r>
      <w:r w:rsidR="000D6774">
        <w:rPr>
          <w:i w:val="0"/>
          <w:lang w:val="es-MX"/>
        </w:rPr>
        <w:t>en</w:t>
      </w:r>
      <w:r w:rsidRPr="008165D9">
        <w:rPr>
          <w:i w:val="0"/>
          <w:lang w:val="es-MX"/>
        </w:rPr>
        <w:t xml:space="preserve"> este documento y </w:t>
      </w:r>
      <w:r w:rsidR="000D6774">
        <w:rPr>
          <w:i w:val="0"/>
          <w:lang w:val="es-MX"/>
        </w:rPr>
        <w:t xml:space="preserve">en </w:t>
      </w:r>
      <w:r w:rsidRPr="008165D9">
        <w:rPr>
          <w:i w:val="0"/>
          <w:lang w:val="es-MX"/>
        </w:rPr>
        <w:t>el</w:t>
      </w:r>
      <w:r w:rsidR="00FE240F" w:rsidRPr="008165D9">
        <w:rPr>
          <w:i w:val="0"/>
          <w:lang w:val="es-MX"/>
        </w:rPr>
        <w:t xml:space="preserve"> ensayo de antecedentes.</w:t>
      </w:r>
    </w:p>
    <w:p w14:paraId="6C0E5678" w14:textId="54DB899E" w:rsidR="00845502" w:rsidRPr="008165D9" w:rsidRDefault="00845502" w:rsidP="00FE240F">
      <w:pPr>
        <w:rPr>
          <w:i w:val="0"/>
          <w:lang w:val="es-MX"/>
        </w:rPr>
      </w:pPr>
      <w:r w:rsidRPr="008165D9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7D181F31" wp14:editId="2171A6B2">
                <wp:extent cx="6391275" cy="838200"/>
                <wp:effectExtent l="0" t="0" r="0" b="0"/>
                <wp:docPr id="5" name="Text Box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189B66" w14:textId="77777777" w:rsidR="00845502" w:rsidRDefault="00845502" w:rsidP="0084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D181F31" id="Text Box 5" o:spid="_x0000_s1027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" stroked="f">
                <v:textbox>
                  <w:txbxContent>
                    <w:p w14:paraId="15189B66" w14:textId="77777777" w:rsidR="00845502" w:rsidRDefault="00845502" w:rsidP="00845502"/>
                  </w:txbxContent>
                </v:textbox>
                <w10:anchorlock/>
              </v:shape>
            </w:pict>
          </mc:Fallback>
        </mc:AlternateContent>
      </w:r>
    </w:p>
    <w:p w14:paraId="056982BE" w14:textId="0B08D848" w:rsidR="0083787F" w:rsidRPr="008165D9" w:rsidRDefault="001A0386" w:rsidP="00845502">
      <w:pPr>
        <w:pStyle w:val="ListParagraph"/>
        <w:numPr>
          <w:ilvl w:val="0"/>
          <w:numId w:val="5"/>
        </w:numPr>
        <w:rPr>
          <w:i w:val="0"/>
          <w:lang w:val="es-MX"/>
        </w:rPr>
      </w:pPr>
      <w:r w:rsidRPr="008165D9">
        <w:rPr>
          <w:i w:val="0"/>
          <w:lang w:val="es-MX"/>
        </w:rPr>
        <w:t xml:space="preserve">¿Explica por qué Austin “se esforzó considerablemente para convencer a los tejanos en Texas de su plan? Favor de usar evidencia textual para justificar </w:t>
      </w:r>
      <w:r w:rsidR="000D6774">
        <w:rPr>
          <w:i w:val="0"/>
          <w:lang w:val="es-MX"/>
        </w:rPr>
        <w:t>t</w:t>
      </w:r>
      <w:r w:rsidRPr="008165D9">
        <w:rPr>
          <w:i w:val="0"/>
          <w:lang w:val="es-MX"/>
        </w:rPr>
        <w:t xml:space="preserve">u respuesta. </w:t>
      </w:r>
      <w:r w:rsidR="00845502" w:rsidRPr="008165D9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4B50B9FB" wp14:editId="6BB34C25">
                <wp:extent cx="6391275" cy="838200"/>
                <wp:effectExtent l="0" t="0" r="0" b="0"/>
                <wp:docPr id="6" name="Text Box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834640" w14:textId="77777777" w:rsidR="00845502" w:rsidRDefault="00845502" w:rsidP="0084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B50B9FB" id="Text Box 6" o:spid="_x0000_s1028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GwEOcAKAgAA9g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15834640" w14:textId="77777777" w:rsidR="00845502" w:rsidRDefault="00845502" w:rsidP="00845502"/>
                  </w:txbxContent>
                </v:textbox>
                <w10:anchorlock/>
              </v:shape>
            </w:pict>
          </mc:Fallback>
        </mc:AlternateContent>
      </w:r>
    </w:p>
    <w:p w14:paraId="4B214B01" w14:textId="017C9D2A" w:rsidR="00933D1E" w:rsidRPr="008165D9" w:rsidRDefault="00933D1E" w:rsidP="00AC5DEE">
      <w:pPr>
        <w:pStyle w:val="ListParagraph"/>
        <w:rPr>
          <w:lang w:val="es-MX"/>
        </w:rPr>
      </w:pPr>
      <w:r w:rsidRPr="008165D9">
        <w:rPr>
          <w:noProof/>
          <w:lang w:val="es-MX"/>
        </w:rPr>
        <w:lastRenderedPageBreak/>
        <mc:AlternateContent>
          <mc:Choice Requires="wps">
            <w:drawing>
              <wp:inline distT="0" distB="0" distL="0" distR="0" wp14:anchorId="5747487E" wp14:editId="64B4EF86">
                <wp:extent cx="6391275" cy="838200"/>
                <wp:effectExtent l="0" t="0" r="0" b="0"/>
                <wp:docPr id="16" name="Text Box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7D8B4" w14:textId="77777777" w:rsidR="00933D1E" w:rsidRDefault="00933D1E" w:rsidP="00933D1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47487E" id="Text Box 16" o:spid="_x0000_s1029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Cy4mgYKAgAA+A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3E57D8B4" w14:textId="77777777" w:rsidR="00933D1E" w:rsidRDefault="00933D1E" w:rsidP="00933D1E"/>
                  </w:txbxContent>
                </v:textbox>
                <w10:anchorlock/>
              </v:shape>
            </w:pict>
          </mc:Fallback>
        </mc:AlternateContent>
      </w:r>
    </w:p>
    <w:p w14:paraId="47D849E7" w14:textId="58B3E85F" w:rsidR="004D2AFC" w:rsidRPr="008165D9" w:rsidRDefault="00CF6105" w:rsidP="00845502">
      <w:pPr>
        <w:pStyle w:val="Heading1"/>
        <w:jc w:val="left"/>
        <w:rPr>
          <w:i w:val="0"/>
          <w:lang w:val="es-MX"/>
        </w:rPr>
      </w:pPr>
      <w:r w:rsidRPr="008165D9">
        <w:rPr>
          <w:i w:val="0"/>
          <w:lang w:val="es-MX"/>
        </w:rPr>
        <w:t>Document</w:t>
      </w:r>
      <w:r w:rsidR="00D70963" w:rsidRPr="008165D9">
        <w:rPr>
          <w:i w:val="0"/>
          <w:lang w:val="es-MX"/>
        </w:rPr>
        <w:t>o</w:t>
      </w:r>
      <w:r w:rsidRPr="008165D9">
        <w:rPr>
          <w:i w:val="0"/>
          <w:lang w:val="es-MX"/>
        </w:rPr>
        <w:t xml:space="preserve"> B</w:t>
      </w:r>
      <w:r w:rsidR="00A310CB" w:rsidRPr="008165D9">
        <w:rPr>
          <w:i w:val="0"/>
          <w:lang w:val="es-MX"/>
        </w:rPr>
        <w:t xml:space="preserve">: </w:t>
      </w:r>
      <w:r w:rsidR="00D70963" w:rsidRPr="008165D9">
        <w:rPr>
          <w:i w:val="0"/>
          <w:lang w:val="es-MX"/>
        </w:rPr>
        <w:t>Antecedentes</w:t>
      </w:r>
    </w:p>
    <w:p w14:paraId="31C83C26" w14:textId="74FD95B0" w:rsidR="00D70963" w:rsidRPr="008165D9" w:rsidRDefault="00D70963" w:rsidP="00847D9D">
      <w:pPr>
        <w:pStyle w:val="Heading1"/>
        <w:spacing w:after="240"/>
        <w:jc w:val="left"/>
        <w:rPr>
          <w:b w:val="0"/>
          <w:i w:val="0"/>
          <w:lang w:val="es-MX"/>
        </w:rPr>
      </w:pPr>
      <w:r w:rsidRPr="008165D9">
        <w:rPr>
          <w:b w:val="0"/>
          <w:i w:val="0"/>
          <w:lang w:val="es-MX"/>
        </w:rPr>
        <w:t xml:space="preserve">El </w:t>
      </w:r>
      <w:r w:rsidR="004D2AFC" w:rsidRPr="008165D9">
        <w:rPr>
          <w:b w:val="0"/>
          <w:i w:val="0"/>
          <w:lang w:val="es-MX"/>
        </w:rPr>
        <w:t>Decre</w:t>
      </w:r>
      <w:r w:rsidRPr="008165D9">
        <w:rPr>
          <w:b w:val="0"/>
          <w:i w:val="0"/>
          <w:lang w:val="es-MX"/>
        </w:rPr>
        <w:t>to</w:t>
      </w:r>
      <w:r w:rsidR="004D2AFC" w:rsidRPr="008165D9">
        <w:rPr>
          <w:b w:val="0"/>
          <w:i w:val="0"/>
          <w:lang w:val="es-MX"/>
        </w:rPr>
        <w:t xml:space="preserve"> No. 412</w:t>
      </w:r>
      <w:r w:rsidR="00F3061B" w:rsidRPr="008165D9">
        <w:rPr>
          <w:b w:val="0"/>
          <w:i w:val="0"/>
          <w:lang w:val="es-MX"/>
        </w:rPr>
        <w:t xml:space="preserve"> fue aprobado por el Congreso Nacional de México en julio de 1824. El decreto </w:t>
      </w:r>
      <w:r w:rsidR="00A05DAF" w:rsidRPr="008165D9">
        <w:rPr>
          <w:b w:val="0"/>
          <w:i w:val="0"/>
          <w:lang w:val="es-MX"/>
        </w:rPr>
        <w:t xml:space="preserve">prohibió para siempre el comercio y </w:t>
      </w:r>
      <w:r w:rsidR="00EC7615" w:rsidRPr="008165D9">
        <w:rPr>
          <w:b w:val="0"/>
          <w:i w:val="0"/>
          <w:lang w:val="es-MX"/>
        </w:rPr>
        <w:t>tráfico</w:t>
      </w:r>
      <w:r w:rsidR="00A05DAF" w:rsidRPr="008165D9">
        <w:rPr>
          <w:b w:val="0"/>
          <w:i w:val="0"/>
          <w:lang w:val="es-MX"/>
        </w:rPr>
        <w:t xml:space="preserve"> de eslavos en México “bajo cualquier pretexto.” También “declaró </w:t>
      </w:r>
      <w:r w:rsidR="00ED4BD3" w:rsidRPr="008165D9">
        <w:rPr>
          <w:b w:val="0"/>
          <w:i w:val="0"/>
          <w:lang w:val="es-MX"/>
        </w:rPr>
        <w:t xml:space="preserve">la libertad de todo esclavo </w:t>
      </w:r>
      <w:r w:rsidR="00B26C02">
        <w:rPr>
          <w:b w:val="0"/>
          <w:i w:val="0"/>
          <w:lang w:val="es-MX"/>
        </w:rPr>
        <w:t>con solo</w:t>
      </w:r>
      <w:r w:rsidR="007921A6">
        <w:rPr>
          <w:b w:val="0"/>
          <w:i w:val="0"/>
          <w:lang w:val="es-MX"/>
        </w:rPr>
        <w:t xml:space="preserve"> el hecho</w:t>
      </w:r>
      <w:r w:rsidR="00BD1CCB">
        <w:rPr>
          <w:b w:val="0"/>
          <w:i w:val="0"/>
          <w:lang w:val="es-MX"/>
        </w:rPr>
        <w:t xml:space="preserve"> de </w:t>
      </w:r>
      <w:r w:rsidR="00ED4BD3" w:rsidRPr="008165D9">
        <w:rPr>
          <w:b w:val="0"/>
          <w:i w:val="0"/>
          <w:lang w:val="es-MX"/>
        </w:rPr>
        <w:t>pisar</w:t>
      </w:r>
      <w:r w:rsidR="007921A6">
        <w:rPr>
          <w:b w:val="0"/>
          <w:i w:val="0"/>
          <w:lang w:val="es-MX"/>
        </w:rPr>
        <w:t xml:space="preserve"> el</w:t>
      </w:r>
      <w:r w:rsidR="00ED4BD3" w:rsidRPr="008165D9">
        <w:rPr>
          <w:b w:val="0"/>
          <w:i w:val="0"/>
          <w:lang w:val="es-MX"/>
        </w:rPr>
        <w:t xml:space="preserve"> territorio mexicano.” Esteban F. Austin escribió una carta</w:t>
      </w:r>
      <w:r w:rsidR="00747A0B" w:rsidRPr="008165D9">
        <w:rPr>
          <w:b w:val="0"/>
          <w:i w:val="0"/>
          <w:lang w:val="es-MX"/>
        </w:rPr>
        <w:t xml:space="preserve"> de </w:t>
      </w:r>
      <w:r w:rsidR="00022F85">
        <w:rPr>
          <w:b w:val="0"/>
          <w:i w:val="0"/>
          <w:lang w:val="es-MX"/>
        </w:rPr>
        <w:t>protesta</w:t>
      </w:r>
      <w:r w:rsidR="00ED4BD3" w:rsidRPr="008165D9">
        <w:rPr>
          <w:b w:val="0"/>
          <w:i w:val="0"/>
          <w:lang w:val="es-MX"/>
        </w:rPr>
        <w:t xml:space="preserve"> </w:t>
      </w:r>
      <w:r w:rsidR="008521F8" w:rsidRPr="008165D9">
        <w:rPr>
          <w:b w:val="0"/>
          <w:i w:val="0"/>
          <w:lang w:val="es-MX"/>
        </w:rPr>
        <w:t>a</w:t>
      </w:r>
      <w:r w:rsidR="00BD1CCB">
        <w:rPr>
          <w:b w:val="0"/>
          <w:i w:val="0"/>
          <w:lang w:val="es-MX"/>
        </w:rPr>
        <w:t xml:space="preserve">l congreso </w:t>
      </w:r>
      <w:r w:rsidR="00747A0B" w:rsidRPr="008165D9">
        <w:rPr>
          <w:b w:val="0"/>
          <w:i w:val="0"/>
          <w:lang w:val="es-MX"/>
        </w:rPr>
        <w:t xml:space="preserve">del estado, </w:t>
      </w:r>
      <w:r w:rsidR="00AB0911" w:rsidRPr="008165D9">
        <w:rPr>
          <w:b w:val="0"/>
          <w:i w:val="0"/>
          <w:lang w:val="es-MX"/>
        </w:rPr>
        <w:t xml:space="preserve">afirmando que la ley “será considerado por todos como un acto de mala fe del gobierno.” </w:t>
      </w:r>
      <w:r w:rsidR="00EA07AC" w:rsidRPr="008165D9">
        <w:rPr>
          <w:b w:val="0"/>
          <w:i w:val="0"/>
          <w:lang w:val="es-MX"/>
        </w:rPr>
        <w:t xml:space="preserve">A </w:t>
      </w:r>
      <w:r w:rsidR="008521F8" w:rsidRPr="008165D9">
        <w:rPr>
          <w:b w:val="0"/>
          <w:i w:val="0"/>
          <w:lang w:val="es-MX"/>
        </w:rPr>
        <w:t>continuación,</w:t>
      </w:r>
      <w:r w:rsidR="00EA07AC" w:rsidRPr="008165D9">
        <w:rPr>
          <w:b w:val="0"/>
          <w:i w:val="0"/>
          <w:lang w:val="es-MX"/>
        </w:rPr>
        <w:t xml:space="preserve"> aparece una carta de Erasmo Seguín a Austin.</w:t>
      </w:r>
      <w:r w:rsidR="00747A0B" w:rsidRPr="008165D9">
        <w:rPr>
          <w:b w:val="0"/>
          <w:i w:val="0"/>
          <w:lang w:val="es-MX"/>
        </w:rPr>
        <w:t xml:space="preserve"> </w:t>
      </w:r>
      <w:r w:rsidR="00A05DAF" w:rsidRPr="008165D9">
        <w:rPr>
          <w:b w:val="0"/>
          <w:i w:val="0"/>
          <w:lang w:val="es-MX"/>
        </w:rPr>
        <w:t xml:space="preserve"> </w:t>
      </w:r>
    </w:p>
    <w:p w14:paraId="7B806DF0" w14:textId="25111306" w:rsidR="00845502" w:rsidRPr="008165D9" w:rsidRDefault="00845502" w:rsidP="00847D9D">
      <w:pPr>
        <w:pStyle w:val="Heading1"/>
        <w:spacing w:after="240"/>
        <w:jc w:val="left"/>
        <w:rPr>
          <w:lang w:val="es-MX"/>
        </w:rPr>
      </w:pPr>
      <w:r w:rsidRPr="008165D9">
        <w:rPr>
          <w:noProof/>
          <w:lang w:val="es-MX"/>
        </w:rPr>
        <mc:AlternateContent>
          <mc:Choice Requires="wps">
            <w:drawing>
              <wp:inline distT="0" distB="0" distL="0" distR="0" wp14:anchorId="761FD801" wp14:editId="56707851">
                <wp:extent cx="5886450" cy="1404620"/>
                <wp:effectExtent l="0" t="0" r="19050" b="15240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591BAB" w14:textId="3690F02C" w:rsidR="00845502" w:rsidRPr="0077534F" w:rsidRDefault="004D2AFC">
                            <w:pPr>
                              <w:rPr>
                                <w:i w:val="0"/>
                                <w:lang w:val="es-MX"/>
                              </w:rPr>
                            </w:pPr>
                            <w:r w:rsidRPr="00124BA8">
                              <w:rPr>
                                <w:i w:val="0"/>
                                <w:lang w:val="es-MX"/>
                              </w:rPr>
                              <w:t>“</w:t>
                            </w:r>
                            <w:r w:rsidR="00124BA8" w:rsidRPr="00124BA8">
                              <w:rPr>
                                <w:i w:val="0"/>
                                <w:lang w:val="es-MX"/>
                              </w:rPr>
                              <w:t>pero mi amigo</w:t>
                            </w:r>
                            <w:r w:rsidR="009562AE">
                              <w:rPr>
                                <w:i w:val="0"/>
                                <w:lang w:val="es-MX"/>
                              </w:rPr>
                              <w:t>,</w:t>
                            </w:r>
                            <w:r w:rsidR="00124BA8" w:rsidRPr="00124BA8">
                              <w:rPr>
                                <w:i w:val="0"/>
                                <w:lang w:val="es-MX"/>
                              </w:rPr>
                              <w:t xml:space="preserve"> en m</w:t>
                            </w:r>
                            <w:r w:rsidR="00124BA8">
                              <w:rPr>
                                <w:i w:val="0"/>
                                <w:lang w:val="es-MX"/>
                              </w:rPr>
                              <w:t>i congreso ni quisieron oír las solicitudes (pidiendo</w:t>
                            </w:r>
                            <w:r w:rsidR="00FA535F">
                              <w:rPr>
                                <w:i w:val="0"/>
                                <w:lang w:val="es-MX"/>
                              </w:rPr>
                              <w:t xml:space="preserve"> algo) de tal naturaleza</w:t>
                            </w:r>
                            <w:r w:rsidR="009C192B">
                              <w:rPr>
                                <w:i w:val="0"/>
                                <w:lang w:val="es-MX"/>
                              </w:rPr>
                              <w:t>, al contrario (perspectiva opuesta), a la</w:t>
                            </w:r>
                            <w:r w:rsidR="009562AE">
                              <w:rPr>
                                <w:i w:val="0"/>
                                <w:lang w:val="es-MX"/>
                              </w:rPr>
                              <w:t xml:space="preserve"> mera</w:t>
                            </w:r>
                            <w:r w:rsidR="009C192B">
                              <w:rPr>
                                <w:i w:val="0"/>
                                <w:lang w:val="es-MX"/>
                              </w:rPr>
                              <w:t xml:space="preserve"> mención de la es</w:t>
                            </w:r>
                            <w:r w:rsidR="00836461">
                              <w:rPr>
                                <w:i w:val="0"/>
                                <w:lang w:val="es-MX"/>
                              </w:rPr>
                              <w:t>c</w:t>
                            </w:r>
                            <w:r w:rsidR="009C192B">
                              <w:rPr>
                                <w:i w:val="0"/>
                                <w:lang w:val="es-MX"/>
                              </w:rPr>
                              <w:t xml:space="preserve">lavitud el </w:t>
                            </w:r>
                            <w:r w:rsidR="00836461">
                              <w:rPr>
                                <w:i w:val="0"/>
                                <w:lang w:val="es-MX"/>
                              </w:rPr>
                              <w:t>congreso entero se electrificó (</w:t>
                            </w:r>
                            <w:r w:rsidR="002D097F">
                              <w:rPr>
                                <w:i w:val="0"/>
                                <w:lang w:val="es-MX"/>
                              </w:rPr>
                              <w:t xml:space="preserve">gran </w:t>
                            </w:r>
                            <w:r w:rsidR="002D097F" w:rsidRPr="00BD1CCB">
                              <w:rPr>
                                <w:i w:val="0"/>
                                <w:lang w:val="es-MX"/>
                              </w:rPr>
                              <w:t>animación</w:t>
                            </w:r>
                            <w:r w:rsidR="002D097F">
                              <w:rPr>
                                <w:i w:val="0"/>
                                <w:lang w:val="es-MX"/>
                              </w:rPr>
                              <w:t>) al considerar el estado (condición) de</w:t>
                            </w:r>
                            <w:r w:rsidR="0077534F">
                              <w:rPr>
                                <w:i w:val="0"/>
                                <w:lang w:val="es-MX"/>
                              </w:rPr>
                              <w:t xml:space="preserve"> infelicidad de esa parte de la humanidad (afroamericanos).”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1FD801" id="_x0000_s1030" type="#_x0000_t202" style="width:463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">
                <v:textbox style="mso-fit-shape-to-text:t">
                  <w:txbxContent>
                    <w:p w14:paraId="6A591BAB" w14:textId="3690F02C" w:rsidR="00845502" w:rsidRPr="0077534F" w:rsidRDefault="004D2AFC">
                      <w:pPr>
                        <w:rPr>
                          <w:i w:val="0"/>
                          <w:lang w:val="es-MX"/>
                        </w:rPr>
                      </w:pPr>
                      <w:r w:rsidRPr="00124BA8">
                        <w:rPr>
                          <w:i w:val="0"/>
                          <w:lang w:val="es-MX"/>
                        </w:rPr>
                        <w:t>“</w:t>
                      </w:r>
                      <w:r w:rsidR="00124BA8" w:rsidRPr="00124BA8">
                        <w:rPr>
                          <w:i w:val="0"/>
                          <w:lang w:val="es-MX"/>
                        </w:rPr>
                        <w:t>pero mi amigo</w:t>
                      </w:r>
                      <w:r w:rsidR="009562AE">
                        <w:rPr>
                          <w:i w:val="0"/>
                          <w:lang w:val="es-MX"/>
                        </w:rPr>
                        <w:t>,</w:t>
                      </w:r>
                      <w:r w:rsidR="00124BA8" w:rsidRPr="00124BA8">
                        <w:rPr>
                          <w:i w:val="0"/>
                          <w:lang w:val="es-MX"/>
                        </w:rPr>
                        <w:t xml:space="preserve"> en m</w:t>
                      </w:r>
                      <w:r w:rsidR="00124BA8">
                        <w:rPr>
                          <w:i w:val="0"/>
                          <w:lang w:val="es-MX"/>
                        </w:rPr>
                        <w:t>i congreso ni quisieron oír las solicitudes (pidiendo</w:t>
                      </w:r>
                      <w:r w:rsidR="00FA535F">
                        <w:rPr>
                          <w:i w:val="0"/>
                          <w:lang w:val="es-MX"/>
                        </w:rPr>
                        <w:t xml:space="preserve"> algo) de tal naturaleza</w:t>
                      </w:r>
                      <w:r w:rsidR="009C192B">
                        <w:rPr>
                          <w:i w:val="0"/>
                          <w:lang w:val="es-MX"/>
                        </w:rPr>
                        <w:t>, al contrario (perspectiva opuesta), a la</w:t>
                      </w:r>
                      <w:r w:rsidR="009562AE">
                        <w:rPr>
                          <w:i w:val="0"/>
                          <w:lang w:val="es-MX"/>
                        </w:rPr>
                        <w:t xml:space="preserve"> mera</w:t>
                      </w:r>
                      <w:r w:rsidR="009C192B">
                        <w:rPr>
                          <w:i w:val="0"/>
                          <w:lang w:val="es-MX"/>
                        </w:rPr>
                        <w:t xml:space="preserve"> mención de la es</w:t>
                      </w:r>
                      <w:r w:rsidR="00836461">
                        <w:rPr>
                          <w:i w:val="0"/>
                          <w:lang w:val="es-MX"/>
                        </w:rPr>
                        <w:t>c</w:t>
                      </w:r>
                      <w:r w:rsidR="009C192B">
                        <w:rPr>
                          <w:i w:val="0"/>
                          <w:lang w:val="es-MX"/>
                        </w:rPr>
                        <w:t xml:space="preserve">lavitud el </w:t>
                      </w:r>
                      <w:r w:rsidR="00836461">
                        <w:rPr>
                          <w:i w:val="0"/>
                          <w:lang w:val="es-MX"/>
                        </w:rPr>
                        <w:t>congreso entero se electrificó (</w:t>
                      </w:r>
                      <w:r w:rsidR="002D097F">
                        <w:rPr>
                          <w:i w:val="0"/>
                          <w:lang w:val="es-MX"/>
                        </w:rPr>
                        <w:t xml:space="preserve">gran </w:t>
                      </w:r>
                      <w:r w:rsidR="002D097F" w:rsidRPr="00BD1CCB">
                        <w:rPr>
                          <w:i w:val="0"/>
                          <w:lang w:val="es-MX"/>
                        </w:rPr>
                        <w:t>animación</w:t>
                      </w:r>
                      <w:r w:rsidR="002D097F">
                        <w:rPr>
                          <w:i w:val="0"/>
                          <w:lang w:val="es-MX"/>
                        </w:rPr>
                        <w:t>) al considerar el estado (condición) de</w:t>
                      </w:r>
                      <w:r w:rsidR="0077534F">
                        <w:rPr>
                          <w:i w:val="0"/>
                          <w:lang w:val="es-MX"/>
                        </w:rPr>
                        <w:t xml:space="preserve"> infelicidad de esa parte de la humanidad (afroamericanos).”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17B6CD" w14:textId="74D021A7" w:rsidR="00845502" w:rsidRPr="008165D9" w:rsidRDefault="0077534F" w:rsidP="00845502">
      <w:pPr>
        <w:pStyle w:val="Heading1"/>
        <w:spacing w:before="240"/>
        <w:jc w:val="left"/>
        <w:rPr>
          <w:lang w:val="es-MX"/>
        </w:rPr>
      </w:pPr>
      <w:r w:rsidRPr="008165D9">
        <w:rPr>
          <w:lang w:val="es-MX"/>
        </w:rPr>
        <w:t>Preguntas analíticas</w:t>
      </w:r>
      <w:r w:rsidR="00845502" w:rsidRPr="008165D9">
        <w:rPr>
          <w:lang w:val="es-MX"/>
        </w:rPr>
        <w:t>:</w:t>
      </w:r>
    </w:p>
    <w:p w14:paraId="1C2F6756" w14:textId="3454A762" w:rsidR="00845502" w:rsidRPr="008165D9" w:rsidRDefault="0077534F" w:rsidP="00CF6105">
      <w:pPr>
        <w:pStyle w:val="ListParagraph"/>
        <w:numPr>
          <w:ilvl w:val="0"/>
          <w:numId w:val="6"/>
        </w:numPr>
        <w:rPr>
          <w:i w:val="0"/>
          <w:lang w:val="es-MX"/>
        </w:rPr>
      </w:pPr>
      <w:r w:rsidRPr="008165D9">
        <w:rPr>
          <w:i w:val="0"/>
          <w:lang w:val="es-MX"/>
        </w:rPr>
        <w:t>Con</w:t>
      </w:r>
      <w:r w:rsidR="008165D9">
        <w:rPr>
          <w:i w:val="0"/>
          <w:lang w:val="es-MX"/>
        </w:rPr>
        <w:t>sid</w:t>
      </w:r>
      <w:r w:rsidRPr="008165D9">
        <w:rPr>
          <w:i w:val="0"/>
          <w:lang w:val="es-MX"/>
        </w:rPr>
        <w:t>er</w:t>
      </w:r>
      <w:r w:rsidR="00C724C0" w:rsidRPr="008165D9">
        <w:rPr>
          <w:i w:val="0"/>
          <w:lang w:val="es-MX"/>
        </w:rPr>
        <w:t xml:space="preserve">ando la perspectiva de los mexicanos, y la </w:t>
      </w:r>
      <w:r w:rsidR="008165D9" w:rsidRPr="008165D9">
        <w:rPr>
          <w:i w:val="0"/>
          <w:lang w:val="es-MX"/>
        </w:rPr>
        <w:t>razón</w:t>
      </w:r>
      <w:r w:rsidR="00C724C0" w:rsidRPr="008165D9">
        <w:rPr>
          <w:i w:val="0"/>
          <w:lang w:val="es-MX"/>
        </w:rPr>
        <w:t xml:space="preserve"> por la que </w:t>
      </w:r>
      <w:r w:rsidR="008165D9" w:rsidRPr="008165D9">
        <w:rPr>
          <w:i w:val="0"/>
          <w:lang w:val="es-MX"/>
        </w:rPr>
        <w:t>México</w:t>
      </w:r>
      <w:r w:rsidR="00C724C0" w:rsidRPr="008165D9">
        <w:rPr>
          <w:i w:val="0"/>
          <w:lang w:val="es-MX"/>
        </w:rPr>
        <w:t xml:space="preserve"> luch</w:t>
      </w:r>
      <w:r w:rsidR="008165D9">
        <w:rPr>
          <w:i w:val="0"/>
          <w:lang w:val="es-MX"/>
        </w:rPr>
        <w:t>ó</w:t>
      </w:r>
      <w:r w:rsidR="00C724C0" w:rsidRPr="008165D9">
        <w:rPr>
          <w:i w:val="0"/>
          <w:lang w:val="es-MX"/>
        </w:rPr>
        <w:t xml:space="preserve"> </w:t>
      </w:r>
      <w:r w:rsidR="00022F85">
        <w:rPr>
          <w:i w:val="0"/>
          <w:lang w:val="es-MX"/>
        </w:rPr>
        <w:t>por</w:t>
      </w:r>
      <w:r w:rsidR="00C724C0" w:rsidRPr="008165D9">
        <w:rPr>
          <w:i w:val="0"/>
          <w:lang w:val="es-MX"/>
        </w:rPr>
        <w:t xml:space="preserve"> su independencia de los españoles, ¿por qué </w:t>
      </w:r>
      <w:r w:rsidR="00112AEA" w:rsidRPr="008165D9">
        <w:rPr>
          <w:i w:val="0"/>
          <w:lang w:val="es-MX"/>
        </w:rPr>
        <w:t xml:space="preserve">consideran </w:t>
      </w:r>
      <w:r w:rsidR="00AA3031">
        <w:rPr>
          <w:i w:val="0"/>
          <w:lang w:val="es-MX"/>
        </w:rPr>
        <w:t>tan importante prohibir</w:t>
      </w:r>
      <w:r w:rsidR="008165D9" w:rsidRPr="008165D9">
        <w:rPr>
          <w:i w:val="0"/>
          <w:lang w:val="es-MX"/>
        </w:rPr>
        <w:t xml:space="preserve"> la esclavitud? </w:t>
      </w:r>
      <w:r w:rsidR="00845502" w:rsidRPr="008165D9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0C056E9C" wp14:editId="4771140A">
                <wp:extent cx="6391275" cy="838200"/>
                <wp:effectExtent l="0" t="0" r="0" b="0"/>
                <wp:docPr id="7" name="Text Box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3E15D3" w14:textId="77777777" w:rsidR="00845502" w:rsidRDefault="00845502" w:rsidP="0084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C056E9C" id="Text Box 7" o:spid="_x0000_s1031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DwoyOYKAgAA9g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4A3E15D3" w14:textId="77777777" w:rsidR="00845502" w:rsidRDefault="00845502" w:rsidP="00845502"/>
                  </w:txbxContent>
                </v:textbox>
                <w10:anchorlock/>
              </v:shape>
            </w:pict>
          </mc:Fallback>
        </mc:AlternateContent>
      </w:r>
    </w:p>
    <w:p w14:paraId="56D5986A" w14:textId="6E7C4E1A" w:rsidR="00845502" w:rsidRPr="008165D9" w:rsidRDefault="008165D9" w:rsidP="00845502">
      <w:pPr>
        <w:pStyle w:val="ListParagraph"/>
        <w:numPr>
          <w:ilvl w:val="0"/>
          <w:numId w:val="6"/>
        </w:numPr>
        <w:rPr>
          <w:lang w:val="es-MX"/>
        </w:rPr>
      </w:pPr>
      <w:r>
        <w:rPr>
          <w:i w:val="0"/>
          <w:lang w:val="es-MX"/>
        </w:rPr>
        <w:t xml:space="preserve">Considerando la perspectiva de los colonos </w:t>
      </w:r>
      <w:r w:rsidR="00341C8A">
        <w:rPr>
          <w:i w:val="0"/>
          <w:lang w:val="es-MX"/>
        </w:rPr>
        <w:t>a</w:t>
      </w:r>
      <w:r>
        <w:rPr>
          <w:i w:val="0"/>
          <w:lang w:val="es-MX"/>
        </w:rPr>
        <w:t>ngloamericanos</w:t>
      </w:r>
      <w:r w:rsidR="00C87E45">
        <w:rPr>
          <w:i w:val="0"/>
          <w:lang w:val="es-MX"/>
        </w:rPr>
        <w:t>, ¿</w:t>
      </w:r>
      <w:r w:rsidR="00341C8A">
        <w:rPr>
          <w:i w:val="0"/>
          <w:lang w:val="es-MX"/>
        </w:rPr>
        <w:t>p</w:t>
      </w:r>
      <w:r w:rsidR="00C87E45">
        <w:rPr>
          <w:i w:val="0"/>
          <w:lang w:val="es-MX"/>
        </w:rPr>
        <w:t>or qué oponen</w:t>
      </w:r>
      <w:r w:rsidR="00341C8A" w:rsidRPr="00341C8A">
        <w:rPr>
          <w:i w:val="0"/>
          <w:lang w:val="es-MX"/>
        </w:rPr>
        <w:t xml:space="preserve"> </w:t>
      </w:r>
      <w:r w:rsidR="00341C8A">
        <w:rPr>
          <w:i w:val="0"/>
          <w:lang w:val="es-MX"/>
        </w:rPr>
        <w:t>tanto</w:t>
      </w:r>
      <w:r w:rsidR="00C87E45">
        <w:rPr>
          <w:i w:val="0"/>
          <w:lang w:val="es-MX"/>
        </w:rPr>
        <w:t xml:space="preserve"> este decreto? Explica </w:t>
      </w:r>
      <w:r w:rsidR="00C718FF">
        <w:rPr>
          <w:i w:val="0"/>
          <w:lang w:val="es-MX"/>
        </w:rPr>
        <w:t>el impacto que enfrentar</w:t>
      </w:r>
      <w:r w:rsidR="0010302B">
        <w:rPr>
          <w:i w:val="0"/>
          <w:lang w:val="es-MX"/>
        </w:rPr>
        <w:t xml:space="preserve">án. </w:t>
      </w:r>
      <w:r w:rsidR="00845502" w:rsidRPr="008165D9">
        <w:rPr>
          <w:noProof/>
          <w:lang w:val="es-MX"/>
        </w:rPr>
        <mc:AlternateContent>
          <mc:Choice Requires="wps">
            <w:drawing>
              <wp:inline distT="0" distB="0" distL="0" distR="0" wp14:anchorId="7A589346" wp14:editId="3316D9D8">
                <wp:extent cx="6391275" cy="838200"/>
                <wp:effectExtent l="0" t="0" r="0" b="0"/>
                <wp:docPr id="8" name="Text Box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C22F90" w14:textId="77777777" w:rsidR="00845502" w:rsidRDefault="00845502" w:rsidP="008455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A589346" id="Text Box 8" o:spid="_x0000_s1032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" stroked="f">
                <v:textbox>
                  <w:txbxContent>
                    <w:p w14:paraId="3BC22F90" w14:textId="77777777" w:rsidR="00845502" w:rsidRDefault="00845502" w:rsidP="00845502"/>
                  </w:txbxContent>
                </v:textbox>
                <w10:anchorlock/>
              </v:shape>
            </w:pict>
          </mc:Fallback>
        </mc:AlternateContent>
      </w:r>
    </w:p>
    <w:p w14:paraId="4AB16E7F" w14:textId="3AB979C6" w:rsidR="00847D9D" w:rsidRPr="008165D9" w:rsidRDefault="00847D9D" w:rsidP="00847D9D">
      <w:pPr>
        <w:pStyle w:val="Heading1"/>
        <w:jc w:val="left"/>
        <w:rPr>
          <w:lang w:val="es-MX"/>
        </w:rPr>
      </w:pPr>
      <w:r w:rsidRPr="008165D9">
        <w:rPr>
          <w:lang w:val="es-MX"/>
        </w:rPr>
        <w:lastRenderedPageBreak/>
        <w:t>Document</w:t>
      </w:r>
      <w:r w:rsidR="0010302B">
        <w:rPr>
          <w:lang w:val="es-MX"/>
        </w:rPr>
        <w:t>o</w:t>
      </w:r>
      <w:r w:rsidRPr="008165D9">
        <w:rPr>
          <w:lang w:val="es-MX"/>
        </w:rPr>
        <w:t xml:space="preserve"> “C”</w:t>
      </w:r>
    </w:p>
    <w:p w14:paraId="13E8CE2A" w14:textId="158EA9FB" w:rsidR="00847D9D" w:rsidRPr="00EB021D" w:rsidRDefault="0010302B" w:rsidP="00847D9D">
      <w:pPr>
        <w:pStyle w:val="Heading1"/>
        <w:spacing w:after="240"/>
        <w:jc w:val="left"/>
        <w:rPr>
          <w:b w:val="0"/>
          <w:bCs/>
          <w:i w:val="0"/>
          <w:iCs/>
          <w:lang w:val="es-MX"/>
        </w:rPr>
      </w:pPr>
      <w:r>
        <w:rPr>
          <w:lang w:val="es-MX"/>
        </w:rPr>
        <w:t>Antecedentes</w:t>
      </w:r>
      <w:r w:rsidR="00847D9D" w:rsidRPr="008165D9">
        <w:rPr>
          <w:lang w:val="es-MX"/>
        </w:rPr>
        <w:t xml:space="preserve">:  </w:t>
      </w:r>
      <w:r w:rsidR="00EB2B70">
        <w:rPr>
          <w:b w:val="0"/>
          <w:bCs/>
          <w:i w:val="0"/>
          <w:iCs/>
          <w:lang w:val="es-MX"/>
        </w:rPr>
        <w:t xml:space="preserve">La historia ha preservado </w:t>
      </w:r>
      <w:r w:rsidR="00EB021D">
        <w:rPr>
          <w:b w:val="0"/>
          <w:bCs/>
          <w:i w:val="0"/>
          <w:iCs/>
          <w:lang w:val="es-MX"/>
        </w:rPr>
        <w:t>varias fuentes primarias</w:t>
      </w:r>
      <w:r w:rsidR="00EB2B70">
        <w:rPr>
          <w:b w:val="0"/>
          <w:bCs/>
          <w:i w:val="0"/>
          <w:iCs/>
          <w:lang w:val="es-MX"/>
        </w:rPr>
        <w:t xml:space="preserve"> que muestran que Austin apoyó la institución de la </w:t>
      </w:r>
      <w:r w:rsidR="00EB021D">
        <w:rPr>
          <w:b w:val="0"/>
          <w:bCs/>
          <w:i w:val="0"/>
          <w:iCs/>
          <w:lang w:val="es-MX"/>
        </w:rPr>
        <w:t>esclavitud</w:t>
      </w:r>
      <w:r w:rsidR="00EB2B70">
        <w:rPr>
          <w:b w:val="0"/>
          <w:bCs/>
          <w:i w:val="0"/>
          <w:iCs/>
          <w:lang w:val="es-MX"/>
        </w:rPr>
        <w:t xml:space="preserve">. En </w:t>
      </w:r>
      <w:r w:rsidR="009E4EA2">
        <w:rPr>
          <w:b w:val="0"/>
          <w:bCs/>
          <w:i w:val="0"/>
          <w:iCs/>
          <w:lang w:val="es-MX"/>
        </w:rPr>
        <w:t>esta fuente primaria</w:t>
      </w:r>
      <w:r w:rsidR="00EB2B70">
        <w:rPr>
          <w:b w:val="0"/>
          <w:bCs/>
          <w:i w:val="0"/>
          <w:iCs/>
          <w:lang w:val="es-MX"/>
        </w:rPr>
        <w:t xml:space="preserve">, verás </w:t>
      </w:r>
      <w:r w:rsidR="00EB021D">
        <w:rPr>
          <w:b w:val="0"/>
          <w:bCs/>
          <w:i w:val="0"/>
          <w:iCs/>
          <w:lang w:val="es-MX"/>
        </w:rPr>
        <w:t xml:space="preserve">el lado </w:t>
      </w:r>
      <w:r w:rsidR="00EB021D" w:rsidRPr="009E4EA2">
        <w:rPr>
          <w:b w:val="0"/>
          <w:bCs/>
          <w:i w:val="0"/>
          <w:iCs/>
          <w:lang w:val="es-MX"/>
        </w:rPr>
        <w:t>personal</w:t>
      </w:r>
      <w:r w:rsidR="00EB021D">
        <w:rPr>
          <w:b w:val="0"/>
          <w:bCs/>
          <w:i w:val="0"/>
          <w:iCs/>
          <w:lang w:val="es-MX"/>
        </w:rPr>
        <w:t xml:space="preserve"> de Austin y</w:t>
      </w:r>
      <w:r w:rsidR="009E4EA2">
        <w:rPr>
          <w:b w:val="0"/>
          <w:bCs/>
          <w:i w:val="0"/>
          <w:iCs/>
          <w:lang w:val="es-MX"/>
        </w:rPr>
        <w:t xml:space="preserve"> descubrirás</w:t>
      </w:r>
      <w:r w:rsidR="00EB021D">
        <w:rPr>
          <w:b w:val="0"/>
          <w:bCs/>
          <w:i w:val="0"/>
          <w:iCs/>
          <w:lang w:val="es-MX"/>
        </w:rPr>
        <w:t xml:space="preserve"> sus motivos para promover la esclavitud en Texas.</w:t>
      </w:r>
    </w:p>
    <w:p w14:paraId="6539D46F" w14:textId="77777777" w:rsidR="00847D9D" w:rsidRPr="008165D9" w:rsidRDefault="00847D9D" w:rsidP="00847D9D">
      <w:pPr>
        <w:pStyle w:val="Heading1"/>
        <w:spacing w:after="240"/>
        <w:jc w:val="left"/>
        <w:rPr>
          <w:lang w:val="es-MX"/>
        </w:rPr>
      </w:pPr>
      <w:r w:rsidRPr="008165D9">
        <w:rPr>
          <w:noProof/>
          <w:lang w:val="es-MX"/>
        </w:rPr>
        <mc:AlternateContent>
          <mc:Choice Requires="wps">
            <w:drawing>
              <wp:inline distT="0" distB="0" distL="0" distR="0" wp14:anchorId="7697827C" wp14:editId="288AC39C">
                <wp:extent cx="5913120" cy="1404620"/>
                <wp:effectExtent l="0" t="0" r="11430" b="1397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31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1CE7A" w14:textId="601AE415" w:rsidR="005A2B13" w:rsidRPr="00B91A78" w:rsidRDefault="00847D9D" w:rsidP="00847D9D">
                            <w:pPr>
                              <w:spacing w:after="240"/>
                              <w:rPr>
                                <w:i w:val="0"/>
                                <w:lang w:val="es-MX"/>
                              </w:rPr>
                            </w:pPr>
                            <w:r w:rsidRPr="005A2B13">
                              <w:rPr>
                                <w:i w:val="0"/>
                                <w:lang w:val="es-MX"/>
                              </w:rPr>
                              <w:t>“</w:t>
                            </w:r>
                            <w:r w:rsidR="005A2B13" w:rsidRPr="005A2B13">
                              <w:rPr>
                                <w:i w:val="0"/>
                                <w:lang w:val="es-MX"/>
                              </w:rPr>
                              <w:t>En lo personal Austin n</w:t>
                            </w:r>
                            <w:r w:rsidR="005A2B13">
                              <w:rPr>
                                <w:i w:val="0"/>
                                <w:lang w:val="es-MX"/>
                              </w:rPr>
                              <w:t>o le gustó lo que llamaba la influencia desmoralizadora de la esclavitud</w:t>
                            </w:r>
                            <w:r w:rsidR="000C3CE5">
                              <w:rPr>
                                <w:i w:val="0"/>
                                <w:lang w:val="es-MX"/>
                              </w:rPr>
                              <w:t xml:space="preserve">, </w:t>
                            </w:r>
                            <w:r w:rsidR="000C3CE5" w:rsidRPr="00490075">
                              <w:rPr>
                                <w:i w:val="0"/>
                                <w:lang w:val="es-MX"/>
                              </w:rPr>
                              <w:t>pero</w:t>
                            </w:r>
                            <w:r w:rsidR="000C3CE5">
                              <w:rPr>
                                <w:i w:val="0"/>
                                <w:lang w:val="es-MX"/>
                              </w:rPr>
                              <w:t xml:space="preserve"> ya había permitido que su colonia </w:t>
                            </w:r>
                            <w:r w:rsidR="00490075">
                              <w:rPr>
                                <w:i w:val="0"/>
                                <w:lang w:val="es-MX"/>
                              </w:rPr>
                              <w:t>creciera</w:t>
                            </w:r>
                            <w:r w:rsidR="000C3CE5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F70FDB">
                              <w:rPr>
                                <w:i w:val="0"/>
                                <w:lang w:val="es-MX"/>
                              </w:rPr>
                              <w:t>proporcionalmente</w:t>
                            </w:r>
                            <w:r w:rsidR="001D3DD9">
                              <w:rPr>
                                <w:i w:val="0"/>
                                <w:lang w:val="es-MX"/>
                              </w:rPr>
                              <w:t>,</w:t>
                            </w:r>
                            <w:r w:rsidR="00F70FDB">
                              <w:rPr>
                                <w:i w:val="0"/>
                                <w:lang w:val="es-MX"/>
                              </w:rPr>
                              <w:t xml:space="preserve"> (como resultado)</w:t>
                            </w:r>
                            <w:r w:rsidR="001D3DD9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F70FDB">
                              <w:rPr>
                                <w:i w:val="0"/>
                                <w:lang w:val="es-MX"/>
                              </w:rPr>
                              <w:t>de</w:t>
                            </w:r>
                            <w:r w:rsidR="001D3DD9">
                              <w:rPr>
                                <w:i w:val="0"/>
                                <w:lang w:val="es-MX"/>
                              </w:rPr>
                              <w:t xml:space="preserve"> la </w:t>
                            </w:r>
                            <w:r w:rsidR="00F70FDB">
                              <w:rPr>
                                <w:i w:val="0"/>
                                <w:lang w:val="es-MX"/>
                              </w:rPr>
                              <w:t>mano de obra</w:t>
                            </w:r>
                            <w:r w:rsidR="0065595D">
                              <w:rPr>
                                <w:i w:val="0"/>
                                <w:lang w:val="es-MX"/>
                              </w:rPr>
                              <w:t xml:space="preserve"> eslavizada,</w:t>
                            </w:r>
                            <w:r w:rsidR="00F70FDB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4E0297">
                              <w:rPr>
                                <w:i w:val="0"/>
                                <w:lang w:val="es-MX"/>
                              </w:rPr>
                              <w:t>(</w:t>
                            </w:r>
                            <w:r w:rsidR="00490075">
                              <w:rPr>
                                <w:i w:val="0"/>
                                <w:lang w:val="es-MX"/>
                              </w:rPr>
                              <w:t>más</w:t>
                            </w:r>
                            <w:r w:rsidR="004E0297">
                              <w:rPr>
                                <w:i w:val="0"/>
                                <w:lang w:val="es-MX"/>
                              </w:rPr>
                              <w:t xml:space="preserve"> que) cualquier otr</w:t>
                            </w:r>
                            <w:r w:rsidR="00F2462D">
                              <w:rPr>
                                <w:i w:val="0"/>
                                <w:lang w:val="es-MX"/>
                              </w:rPr>
                              <w:t xml:space="preserve">o pueblo en Coahuila y Texas. </w:t>
                            </w:r>
                            <w:r w:rsidR="0065595D">
                              <w:rPr>
                                <w:i w:val="0"/>
                                <w:lang w:val="es-MX"/>
                              </w:rPr>
                              <w:t xml:space="preserve">Protegiendo la </w:t>
                            </w:r>
                            <w:r w:rsidR="00F2462D" w:rsidRPr="003F0AE2">
                              <w:rPr>
                                <w:i w:val="0"/>
                                <w:lang w:val="es-MX"/>
                              </w:rPr>
                              <w:t>esclavitud, Austin</w:t>
                            </w:r>
                            <w:r w:rsidR="003F0AE2" w:rsidRPr="003F0AE2">
                              <w:rPr>
                                <w:i w:val="0"/>
                                <w:lang w:val="es-MX"/>
                              </w:rPr>
                              <w:t xml:space="preserve"> consideraba que </w:t>
                            </w:r>
                            <w:r w:rsidR="0065595D">
                              <w:rPr>
                                <w:i w:val="0"/>
                                <w:lang w:val="es-MX"/>
                              </w:rPr>
                              <w:t>podía ofrecer</w:t>
                            </w:r>
                            <w:r w:rsidR="003F0AE2" w:rsidRPr="003F0AE2">
                              <w:rPr>
                                <w:i w:val="0"/>
                                <w:lang w:val="es-MX"/>
                              </w:rPr>
                              <w:t xml:space="preserve"> el futuro</w:t>
                            </w:r>
                            <w:r w:rsidR="003F0AE2">
                              <w:rPr>
                                <w:i w:val="0"/>
                                <w:lang w:val="es-MX"/>
                              </w:rPr>
                              <w:t xml:space="preserve"> económico</w:t>
                            </w:r>
                            <w:r w:rsidR="003F0AE2" w:rsidRPr="003F0AE2">
                              <w:rPr>
                                <w:i w:val="0"/>
                                <w:lang w:val="es-MX"/>
                              </w:rPr>
                              <w:t xml:space="preserve"> de C</w:t>
                            </w:r>
                            <w:r w:rsidR="003F0AE2">
                              <w:rPr>
                                <w:i w:val="0"/>
                                <w:lang w:val="es-MX"/>
                              </w:rPr>
                              <w:t xml:space="preserve">oahuila y Texas. </w:t>
                            </w:r>
                            <w:r w:rsidR="003F0AE2" w:rsidRPr="00B91A78">
                              <w:rPr>
                                <w:i w:val="0"/>
                                <w:lang w:val="es-MX"/>
                              </w:rPr>
                              <w:t xml:space="preserve">Sin embargo, </w:t>
                            </w:r>
                            <w:r w:rsidR="00B91A78" w:rsidRPr="00B91A78">
                              <w:rPr>
                                <w:i w:val="0"/>
                                <w:lang w:val="es-MX"/>
                              </w:rPr>
                              <w:t xml:space="preserve">según el historiador Randolph B. Campbell, Austin </w:t>
                            </w:r>
                            <w:r w:rsidR="00B91A78" w:rsidRPr="004E71F7">
                              <w:rPr>
                                <w:i w:val="0"/>
                                <w:lang w:val="es-MX"/>
                              </w:rPr>
                              <w:t>dio paso atrás</w:t>
                            </w:r>
                            <w:r w:rsidR="00B91A78">
                              <w:rPr>
                                <w:i w:val="0"/>
                                <w:lang w:val="es-MX"/>
                              </w:rPr>
                              <w:t xml:space="preserve"> sobre la </w:t>
                            </w:r>
                            <w:r w:rsidR="00E21FCA">
                              <w:rPr>
                                <w:i w:val="0"/>
                                <w:lang w:val="es-MX"/>
                              </w:rPr>
                              <w:t>esclavitud</w:t>
                            </w:r>
                            <w:r w:rsidR="00B91A78">
                              <w:rPr>
                                <w:i w:val="0"/>
                                <w:lang w:val="es-MX"/>
                              </w:rPr>
                              <w:t xml:space="preserve"> solamente cuando </w:t>
                            </w:r>
                            <w:r w:rsidR="00E21FCA">
                              <w:rPr>
                                <w:i w:val="0"/>
                                <w:lang w:val="es-MX"/>
                              </w:rPr>
                              <w:t>empezó a amen</w:t>
                            </w:r>
                            <w:r w:rsidR="007378D4">
                              <w:rPr>
                                <w:i w:val="0"/>
                                <w:lang w:val="es-MX"/>
                              </w:rPr>
                              <w:t>a</w:t>
                            </w:r>
                            <w:r w:rsidR="00E21FCA">
                              <w:rPr>
                                <w:i w:val="0"/>
                                <w:lang w:val="es-MX"/>
                              </w:rPr>
                              <w:t>zar su proyecto de colonización</w:t>
                            </w:r>
                            <w:r w:rsidR="00E6630D">
                              <w:rPr>
                                <w:i w:val="0"/>
                                <w:lang w:val="es-MX"/>
                              </w:rPr>
                              <w:t>.</w:t>
                            </w:r>
                            <w:r w:rsidR="007378D4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E6630D">
                              <w:rPr>
                                <w:i w:val="0"/>
                                <w:lang w:val="es-MX"/>
                              </w:rPr>
                              <w:t>Ú</w:t>
                            </w:r>
                            <w:r w:rsidR="007378D4">
                              <w:rPr>
                                <w:i w:val="0"/>
                                <w:lang w:val="es-MX"/>
                              </w:rPr>
                              <w:t>ltimamente</w:t>
                            </w:r>
                            <w:r w:rsidR="00E6630D">
                              <w:rPr>
                                <w:i w:val="0"/>
                                <w:lang w:val="es-MX"/>
                              </w:rPr>
                              <w:t xml:space="preserve">, </w:t>
                            </w:r>
                            <w:r w:rsidR="004E3766">
                              <w:rPr>
                                <w:i w:val="0"/>
                                <w:lang w:val="es-MX"/>
                              </w:rPr>
                              <w:t xml:space="preserve">afirma, </w:t>
                            </w:r>
                            <w:r w:rsidR="00E6630D">
                              <w:rPr>
                                <w:i w:val="0"/>
                                <w:lang w:val="es-MX"/>
                              </w:rPr>
                              <w:t>Austin</w:t>
                            </w:r>
                            <w:r w:rsidR="007378D4">
                              <w:rPr>
                                <w:i w:val="0"/>
                                <w:lang w:val="es-MX"/>
                              </w:rPr>
                              <w:t xml:space="preserve"> “hizo </w:t>
                            </w:r>
                            <w:r w:rsidR="00FB24E2">
                              <w:rPr>
                                <w:i w:val="0"/>
                                <w:lang w:val="es-MX"/>
                              </w:rPr>
                              <w:t>más</w:t>
                            </w:r>
                            <w:r w:rsidR="007378D4">
                              <w:rPr>
                                <w:i w:val="0"/>
                                <w:lang w:val="es-MX"/>
                              </w:rPr>
                              <w:t xml:space="preserve"> que cualquier otro individuo para establecer la esclavitud en </w:t>
                            </w:r>
                            <w:r w:rsidR="00FB24E2">
                              <w:rPr>
                                <w:i w:val="0"/>
                                <w:lang w:val="es-MX"/>
                              </w:rPr>
                              <w:t>el Texas mexicano.</w:t>
                            </w:r>
                            <w:r w:rsidR="00E6630D">
                              <w:rPr>
                                <w:i w:val="0"/>
                                <w:lang w:val="es-MX"/>
                              </w:rPr>
                              <w:t>”</w:t>
                            </w:r>
                            <w:r w:rsidR="00FB24E2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  <w:r w:rsidR="00E21FCA">
                              <w:rPr>
                                <w:i w:val="0"/>
                                <w:lang w:val="es-MX"/>
                              </w:rPr>
                              <w:t xml:space="preserve"> </w:t>
                            </w:r>
                          </w:p>
                          <w:p w14:paraId="4F47F3C3" w14:textId="5E9C1587" w:rsidR="00FB24E2" w:rsidRPr="00082301" w:rsidRDefault="00FB24E2" w:rsidP="00847D9D">
                            <w:pPr>
                              <w:rPr>
                                <w:i w:val="0"/>
                                <w:lang w:val="es-MX"/>
                              </w:rPr>
                            </w:pPr>
                            <w:r w:rsidRPr="00A44C17">
                              <w:rPr>
                                <w:i w:val="0"/>
                                <w:lang w:val="es-MX"/>
                              </w:rPr>
                              <w:t xml:space="preserve">Un ejemplo de la manera en que Austin </w:t>
                            </w:r>
                            <w:r w:rsidR="00A44C17">
                              <w:rPr>
                                <w:i w:val="0"/>
                                <w:lang w:val="es-MX"/>
                              </w:rPr>
                              <w:t>privilegi</w:t>
                            </w:r>
                            <w:r w:rsidR="004E3766">
                              <w:rPr>
                                <w:i w:val="0"/>
                                <w:lang w:val="es-MX"/>
                              </w:rPr>
                              <w:t>ó</w:t>
                            </w:r>
                            <w:r w:rsidR="00D501F8">
                              <w:rPr>
                                <w:i w:val="0"/>
                                <w:lang w:val="es-MX"/>
                              </w:rPr>
                              <w:t xml:space="preserve"> su colonia por ante de su moralidad fue </w:t>
                            </w:r>
                            <w:r w:rsidR="004E3766">
                              <w:rPr>
                                <w:i w:val="0"/>
                                <w:lang w:val="es-MX"/>
                              </w:rPr>
                              <w:t xml:space="preserve">cuando </w:t>
                            </w:r>
                            <w:r w:rsidR="00D501F8">
                              <w:rPr>
                                <w:i w:val="0"/>
                                <w:lang w:val="es-MX"/>
                              </w:rPr>
                              <w:t xml:space="preserve">“ofreció incentivos </w:t>
                            </w:r>
                            <w:r w:rsidR="0048539B">
                              <w:rPr>
                                <w:i w:val="0"/>
                                <w:lang w:val="es-MX"/>
                              </w:rPr>
                              <w:t xml:space="preserve">directos a los </w:t>
                            </w:r>
                            <w:r w:rsidR="002705B1">
                              <w:rPr>
                                <w:i w:val="0"/>
                                <w:lang w:val="es-MX"/>
                              </w:rPr>
                              <w:t>esclavistas</w:t>
                            </w:r>
                            <w:r w:rsidR="0048539B">
                              <w:rPr>
                                <w:i w:val="0"/>
                                <w:lang w:val="es-MX"/>
                              </w:rPr>
                              <w:t xml:space="preserve"> en su</w:t>
                            </w:r>
                            <w:r w:rsidR="003E3B52">
                              <w:rPr>
                                <w:i w:val="0"/>
                                <w:lang w:val="es-MX"/>
                              </w:rPr>
                              <w:t xml:space="preserve">s normas </w:t>
                            </w:r>
                            <w:r w:rsidR="00172960">
                              <w:rPr>
                                <w:i w:val="0"/>
                                <w:lang w:val="es-MX"/>
                              </w:rPr>
                              <w:t>de distribución de tierras, y los anunci</w:t>
                            </w:r>
                            <w:r w:rsidR="003E3B52">
                              <w:rPr>
                                <w:i w:val="0"/>
                                <w:lang w:val="es-MX"/>
                              </w:rPr>
                              <w:t>ó</w:t>
                            </w:r>
                            <w:r w:rsidR="00172960">
                              <w:rPr>
                                <w:i w:val="0"/>
                                <w:lang w:val="es-MX"/>
                              </w:rPr>
                              <w:t xml:space="preserve"> a lo largo de</w:t>
                            </w:r>
                            <w:r w:rsidR="009F7DA9">
                              <w:rPr>
                                <w:i w:val="0"/>
                                <w:lang w:val="es-MX"/>
                              </w:rPr>
                              <w:t xml:space="preserve">l sur de los Estados Unidos. </w:t>
                            </w:r>
                            <w:r w:rsidR="009F7DA9" w:rsidRPr="004E71F7">
                              <w:rPr>
                                <w:i w:val="0"/>
                                <w:lang w:val="es-MX"/>
                              </w:rPr>
                              <w:t>La cabeza de cada</w:t>
                            </w:r>
                            <w:r w:rsidR="009F7DA9" w:rsidRPr="009F7DA9">
                              <w:rPr>
                                <w:i w:val="0"/>
                                <w:lang w:val="es-MX"/>
                              </w:rPr>
                              <w:t xml:space="preserve"> familia que se estableciera en s</w:t>
                            </w:r>
                            <w:r w:rsidR="009F7DA9">
                              <w:rPr>
                                <w:i w:val="0"/>
                                <w:lang w:val="es-MX"/>
                              </w:rPr>
                              <w:t>u colonia recibiría un</w:t>
                            </w:r>
                            <w:r w:rsidR="001545D8">
                              <w:rPr>
                                <w:i w:val="0"/>
                                <w:lang w:val="es-MX"/>
                              </w:rPr>
                              <w:t>a concesión de tierra grande</w:t>
                            </w:r>
                            <w:r w:rsidR="00D67FB4">
                              <w:rPr>
                                <w:i w:val="0"/>
                                <w:lang w:val="es-MX"/>
                              </w:rPr>
                              <w:t xml:space="preserve">, pero el numero especifico de acres </w:t>
                            </w:r>
                            <w:r w:rsidR="001666AC">
                              <w:rPr>
                                <w:i w:val="0"/>
                                <w:lang w:val="es-MX"/>
                              </w:rPr>
                              <w:t>ser</w:t>
                            </w:r>
                            <w:r w:rsidR="002F4C65">
                              <w:rPr>
                                <w:i w:val="0"/>
                                <w:lang w:val="es-MX"/>
                              </w:rPr>
                              <w:t>í</w:t>
                            </w:r>
                            <w:r w:rsidR="001666AC">
                              <w:rPr>
                                <w:i w:val="0"/>
                                <w:lang w:val="es-MX"/>
                              </w:rPr>
                              <w:t xml:space="preserve">a variable. </w:t>
                            </w:r>
                            <w:r w:rsidR="001666AC" w:rsidRPr="00082301">
                              <w:rPr>
                                <w:i w:val="0"/>
                                <w:lang w:val="es-MX"/>
                              </w:rPr>
                              <w:t xml:space="preserve">Un hombre </w:t>
                            </w:r>
                            <w:r w:rsidR="000D4BCA" w:rsidRPr="00082301">
                              <w:rPr>
                                <w:i w:val="0"/>
                                <w:lang w:val="es-MX"/>
                              </w:rPr>
                              <w:t>podría</w:t>
                            </w:r>
                            <w:r w:rsidR="001666AC" w:rsidRPr="00082301">
                              <w:rPr>
                                <w:i w:val="0"/>
                                <w:lang w:val="es-MX"/>
                              </w:rPr>
                              <w:t xml:space="preserve"> recibir 200 acres adicionales </w:t>
                            </w:r>
                            <w:r w:rsidR="00082301" w:rsidRPr="00082301">
                              <w:rPr>
                                <w:i w:val="0"/>
                                <w:lang w:val="es-MX"/>
                              </w:rPr>
                              <w:t xml:space="preserve">si </w:t>
                            </w:r>
                            <w:r w:rsidR="000D4BCA" w:rsidRPr="00082301">
                              <w:rPr>
                                <w:i w:val="0"/>
                                <w:lang w:val="es-MX"/>
                              </w:rPr>
                              <w:t>trajera</w:t>
                            </w:r>
                            <w:r w:rsidR="00082301" w:rsidRPr="00082301">
                              <w:rPr>
                                <w:i w:val="0"/>
                                <w:lang w:val="es-MX"/>
                              </w:rPr>
                              <w:t xml:space="preserve"> su e</w:t>
                            </w:r>
                            <w:r w:rsidR="00082301">
                              <w:rPr>
                                <w:i w:val="0"/>
                                <w:lang w:val="es-MX"/>
                              </w:rPr>
                              <w:t xml:space="preserve">sposa, 100 acres por cada hijo, y 50 por cada persona esclavizada que transportara a Texas.” </w:t>
                            </w:r>
                            <w:r w:rsidR="002F4C65">
                              <w:rPr>
                                <w:i w:val="0"/>
                                <w:lang w:val="es-MX"/>
                              </w:rPr>
                              <w:t>Así es que A</w:t>
                            </w:r>
                            <w:r w:rsidR="00082301">
                              <w:rPr>
                                <w:i w:val="0"/>
                                <w:lang w:val="es-MX"/>
                              </w:rPr>
                              <w:t xml:space="preserve">ustin </w:t>
                            </w:r>
                            <w:r w:rsidR="002F4C65">
                              <w:rPr>
                                <w:i w:val="0"/>
                                <w:lang w:val="es-MX"/>
                              </w:rPr>
                              <w:t>ofreció</w:t>
                            </w:r>
                            <w:r w:rsidR="000D4BCA">
                              <w:rPr>
                                <w:i w:val="0"/>
                                <w:lang w:val="es-MX"/>
                              </w:rPr>
                              <w:t xml:space="preserve"> un premio a los </w:t>
                            </w:r>
                            <w:r w:rsidR="002F4C65">
                              <w:rPr>
                                <w:i w:val="0"/>
                                <w:lang w:val="es-MX"/>
                              </w:rPr>
                              <w:t>esclavistas</w:t>
                            </w:r>
                            <w:r w:rsidR="000D4BCA">
                              <w:rPr>
                                <w:i w:val="0"/>
                                <w:lang w:val="es-MX"/>
                              </w:rPr>
                              <w:t xml:space="preserve"> para inmigrar a Texas. </w:t>
                            </w:r>
                          </w:p>
                          <w:p w14:paraId="46E4983E" w14:textId="636D295C" w:rsidR="00847D9D" w:rsidRPr="00526415" w:rsidRDefault="00847D9D" w:rsidP="00847D9D">
                            <w:pPr>
                              <w:rPr>
                                <w:i w:val="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697827C" id="_x0000_s1033" type="#_x0000_t202" style="width:465.6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">
                <v:textbox style="mso-fit-shape-to-text:t">
                  <w:txbxContent>
                    <w:p w14:paraId="5D21CE7A" w14:textId="601AE415" w:rsidR="005A2B13" w:rsidRPr="00B91A78" w:rsidRDefault="00847D9D" w:rsidP="00847D9D">
                      <w:pPr>
                        <w:spacing w:after="240"/>
                        <w:rPr>
                          <w:i w:val="0"/>
                          <w:lang w:val="es-MX"/>
                        </w:rPr>
                      </w:pPr>
                      <w:r w:rsidRPr="005A2B13">
                        <w:rPr>
                          <w:i w:val="0"/>
                          <w:lang w:val="es-MX"/>
                        </w:rPr>
                        <w:t>“</w:t>
                      </w:r>
                      <w:r w:rsidR="005A2B13" w:rsidRPr="005A2B13">
                        <w:rPr>
                          <w:i w:val="0"/>
                          <w:lang w:val="es-MX"/>
                        </w:rPr>
                        <w:t>En lo personal Austin n</w:t>
                      </w:r>
                      <w:r w:rsidR="005A2B13">
                        <w:rPr>
                          <w:i w:val="0"/>
                          <w:lang w:val="es-MX"/>
                        </w:rPr>
                        <w:t>o le gustó lo que llamaba la influencia desmoralizadora de la esclavitud</w:t>
                      </w:r>
                      <w:r w:rsidR="000C3CE5">
                        <w:rPr>
                          <w:i w:val="0"/>
                          <w:lang w:val="es-MX"/>
                        </w:rPr>
                        <w:t xml:space="preserve">, </w:t>
                      </w:r>
                      <w:r w:rsidR="000C3CE5" w:rsidRPr="00490075">
                        <w:rPr>
                          <w:i w:val="0"/>
                          <w:lang w:val="es-MX"/>
                        </w:rPr>
                        <w:t>pero</w:t>
                      </w:r>
                      <w:r w:rsidR="000C3CE5">
                        <w:rPr>
                          <w:i w:val="0"/>
                          <w:lang w:val="es-MX"/>
                        </w:rPr>
                        <w:t xml:space="preserve"> ya había permitido que su colonia </w:t>
                      </w:r>
                      <w:r w:rsidR="00490075">
                        <w:rPr>
                          <w:i w:val="0"/>
                          <w:lang w:val="es-MX"/>
                        </w:rPr>
                        <w:t>creciera</w:t>
                      </w:r>
                      <w:r w:rsidR="000C3CE5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F70FDB">
                        <w:rPr>
                          <w:i w:val="0"/>
                          <w:lang w:val="es-MX"/>
                        </w:rPr>
                        <w:t>proporcionalmente</w:t>
                      </w:r>
                      <w:r w:rsidR="001D3DD9">
                        <w:rPr>
                          <w:i w:val="0"/>
                          <w:lang w:val="es-MX"/>
                        </w:rPr>
                        <w:t>,</w:t>
                      </w:r>
                      <w:r w:rsidR="00F70FDB">
                        <w:rPr>
                          <w:i w:val="0"/>
                          <w:lang w:val="es-MX"/>
                        </w:rPr>
                        <w:t xml:space="preserve"> (como resultado)</w:t>
                      </w:r>
                      <w:r w:rsidR="001D3DD9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F70FDB">
                        <w:rPr>
                          <w:i w:val="0"/>
                          <w:lang w:val="es-MX"/>
                        </w:rPr>
                        <w:t>de</w:t>
                      </w:r>
                      <w:r w:rsidR="001D3DD9">
                        <w:rPr>
                          <w:i w:val="0"/>
                          <w:lang w:val="es-MX"/>
                        </w:rPr>
                        <w:t xml:space="preserve"> la </w:t>
                      </w:r>
                      <w:r w:rsidR="00F70FDB">
                        <w:rPr>
                          <w:i w:val="0"/>
                          <w:lang w:val="es-MX"/>
                        </w:rPr>
                        <w:t>mano de obra</w:t>
                      </w:r>
                      <w:r w:rsidR="0065595D">
                        <w:rPr>
                          <w:i w:val="0"/>
                          <w:lang w:val="es-MX"/>
                        </w:rPr>
                        <w:t xml:space="preserve"> eslavizada,</w:t>
                      </w:r>
                      <w:r w:rsidR="00F70FDB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4E0297">
                        <w:rPr>
                          <w:i w:val="0"/>
                          <w:lang w:val="es-MX"/>
                        </w:rPr>
                        <w:t>(</w:t>
                      </w:r>
                      <w:r w:rsidR="00490075">
                        <w:rPr>
                          <w:i w:val="0"/>
                          <w:lang w:val="es-MX"/>
                        </w:rPr>
                        <w:t>más</w:t>
                      </w:r>
                      <w:r w:rsidR="004E0297">
                        <w:rPr>
                          <w:i w:val="0"/>
                          <w:lang w:val="es-MX"/>
                        </w:rPr>
                        <w:t xml:space="preserve"> que) cualquier otr</w:t>
                      </w:r>
                      <w:r w:rsidR="00F2462D">
                        <w:rPr>
                          <w:i w:val="0"/>
                          <w:lang w:val="es-MX"/>
                        </w:rPr>
                        <w:t xml:space="preserve">o pueblo en Coahuila y Texas. </w:t>
                      </w:r>
                      <w:r w:rsidR="0065595D">
                        <w:rPr>
                          <w:i w:val="0"/>
                          <w:lang w:val="es-MX"/>
                        </w:rPr>
                        <w:t xml:space="preserve">Protegiendo la </w:t>
                      </w:r>
                      <w:r w:rsidR="00F2462D" w:rsidRPr="003F0AE2">
                        <w:rPr>
                          <w:i w:val="0"/>
                          <w:lang w:val="es-MX"/>
                        </w:rPr>
                        <w:t>esclavitud, Austin</w:t>
                      </w:r>
                      <w:r w:rsidR="003F0AE2" w:rsidRPr="003F0AE2">
                        <w:rPr>
                          <w:i w:val="0"/>
                          <w:lang w:val="es-MX"/>
                        </w:rPr>
                        <w:t xml:space="preserve"> consideraba que </w:t>
                      </w:r>
                      <w:r w:rsidR="0065595D">
                        <w:rPr>
                          <w:i w:val="0"/>
                          <w:lang w:val="es-MX"/>
                        </w:rPr>
                        <w:t>podía ofrecer</w:t>
                      </w:r>
                      <w:r w:rsidR="003F0AE2" w:rsidRPr="003F0AE2">
                        <w:rPr>
                          <w:i w:val="0"/>
                          <w:lang w:val="es-MX"/>
                        </w:rPr>
                        <w:t xml:space="preserve"> el futuro</w:t>
                      </w:r>
                      <w:r w:rsidR="003F0AE2">
                        <w:rPr>
                          <w:i w:val="0"/>
                          <w:lang w:val="es-MX"/>
                        </w:rPr>
                        <w:t xml:space="preserve"> económico</w:t>
                      </w:r>
                      <w:r w:rsidR="003F0AE2" w:rsidRPr="003F0AE2">
                        <w:rPr>
                          <w:i w:val="0"/>
                          <w:lang w:val="es-MX"/>
                        </w:rPr>
                        <w:t xml:space="preserve"> de C</w:t>
                      </w:r>
                      <w:r w:rsidR="003F0AE2">
                        <w:rPr>
                          <w:i w:val="0"/>
                          <w:lang w:val="es-MX"/>
                        </w:rPr>
                        <w:t xml:space="preserve">oahuila y Texas. </w:t>
                      </w:r>
                      <w:r w:rsidR="003F0AE2" w:rsidRPr="00B91A78">
                        <w:rPr>
                          <w:i w:val="0"/>
                          <w:lang w:val="es-MX"/>
                        </w:rPr>
                        <w:t xml:space="preserve">Sin embargo, </w:t>
                      </w:r>
                      <w:r w:rsidR="00B91A78" w:rsidRPr="00B91A78">
                        <w:rPr>
                          <w:i w:val="0"/>
                          <w:lang w:val="es-MX"/>
                        </w:rPr>
                        <w:t xml:space="preserve">según el historiador Randolph B. Campbell, Austin </w:t>
                      </w:r>
                      <w:r w:rsidR="00B91A78" w:rsidRPr="004E71F7">
                        <w:rPr>
                          <w:i w:val="0"/>
                          <w:lang w:val="es-MX"/>
                        </w:rPr>
                        <w:t>dio paso atrás</w:t>
                      </w:r>
                      <w:r w:rsidR="00B91A78">
                        <w:rPr>
                          <w:i w:val="0"/>
                          <w:lang w:val="es-MX"/>
                        </w:rPr>
                        <w:t xml:space="preserve"> sobre la </w:t>
                      </w:r>
                      <w:r w:rsidR="00E21FCA">
                        <w:rPr>
                          <w:i w:val="0"/>
                          <w:lang w:val="es-MX"/>
                        </w:rPr>
                        <w:t>esclavitud</w:t>
                      </w:r>
                      <w:r w:rsidR="00B91A78">
                        <w:rPr>
                          <w:i w:val="0"/>
                          <w:lang w:val="es-MX"/>
                        </w:rPr>
                        <w:t xml:space="preserve"> solamente cuando </w:t>
                      </w:r>
                      <w:r w:rsidR="00E21FCA">
                        <w:rPr>
                          <w:i w:val="0"/>
                          <w:lang w:val="es-MX"/>
                        </w:rPr>
                        <w:t>empezó a amen</w:t>
                      </w:r>
                      <w:r w:rsidR="007378D4">
                        <w:rPr>
                          <w:i w:val="0"/>
                          <w:lang w:val="es-MX"/>
                        </w:rPr>
                        <w:t>a</w:t>
                      </w:r>
                      <w:r w:rsidR="00E21FCA">
                        <w:rPr>
                          <w:i w:val="0"/>
                          <w:lang w:val="es-MX"/>
                        </w:rPr>
                        <w:t>zar su proyecto de colonización</w:t>
                      </w:r>
                      <w:r w:rsidR="00E6630D">
                        <w:rPr>
                          <w:i w:val="0"/>
                          <w:lang w:val="es-MX"/>
                        </w:rPr>
                        <w:t>.</w:t>
                      </w:r>
                      <w:r w:rsidR="007378D4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E6630D">
                        <w:rPr>
                          <w:i w:val="0"/>
                          <w:lang w:val="es-MX"/>
                        </w:rPr>
                        <w:t>Ú</w:t>
                      </w:r>
                      <w:r w:rsidR="007378D4">
                        <w:rPr>
                          <w:i w:val="0"/>
                          <w:lang w:val="es-MX"/>
                        </w:rPr>
                        <w:t>ltimamente</w:t>
                      </w:r>
                      <w:r w:rsidR="00E6630D">
                        <w:rPr>
                          <w:i w:val="0"/>
                          <w:lang w:val="es-MX"/>
                        </w:rPr>
                        <w:t xml:space="preserve">, </w:t>
                      </w:r>
                      <w:r w:rsidR="004E3766">
                        <w:rPr>
                          <w:i w:val="0"/>
                          <w:lang w:val="es-MX"/>
                        </w:rPr>
                        <w:t xml:space="preserve">afirma, </w:t>
                      </w:r>
                      <w:r w:rsidR="00E6630D">
                        <w:rPr>
                          <w:i w:val="0"/>
                          <w:lang w:val="es-MX"/>
                        </w:rPr>
                        <w:t>Austin</w:t>
                      </w:r>
                      <w:r w:rsidR="007378D4">
                        <w:rPr>
                          <w:i w:val="0"/>
                          <w:lang w:val="es-MX"/>
                        </w:rPr>
                        <w:t xml:space="preserve"> “hizo </w:t>
                      </w:r>
                      <w:r w:rsidR="00FB24E2">
                        <w:rPr>
                          <w:i w:val="0"/>
                          <w:lang w:val="es-MX"/>
                        </w:rPr>
                        <w:t>más</w:t>
                      </w:r>
                      <w:r w:rsidR="007378D4">
                        <w:rPr>
                          <w:i w:val="0"/>
                          <w:lang w:val="es-MX"/>
                        </w:rPr>
                        <w:t xml:space="preserve"> que cualquier otro individuo para establecer la esclavitud en </w:t>
                      </w:r>
                      <w:r w:rsidR="00FB24E2">
                        <w:rPr>
                          <w:i w:val="0"/>
                          <w:lang w:val="es-MX"/>
                        </w:rPr>
                        <w:t>el Texas mexicano.</w:t>
                      </w:r>
                      <w:r w:rsidR="00E6630D">
                        <w:rPr>
                          <w:i w:val="0"/>
                          <w:lang w:val="es-MX"/>
                        </w:rPr>
                        <w:t>”</w:t>
                      </w:r>
                      <w:r w:rsidR="00FB24E2">
                        <w:rPr>
                          <w:i w:val="0"/>
                          <w:lang w:val="es-MX"/>
                        </w:rPr>
                        <w:t xml:space="preserve"> </w:t>
                      </w:r>
                      <w:r w:rsidR="00E21FCA">
                        <w:rPr>
                          <w:i w:val="0"/>
                          <w:lang w:val="es-MX"/>
                        </w:rPr>
                        <w:t xml:space="preserve"> </w:t>
                      </w:r>
                    </w:p>
                    <w:p w14:paraId="4F47F3C3" w14:textId="5E9C1587" w:rsidR="00FB24E2" w:rsidRPr="00082301" w:rsidRDefault="00FB24E2" w:rsidP="00847D9D">
                      <w:pPr>
                        <w:rPr>
                          <w:i w:val="0"/>
                          <w:lang w:val="es-MX"/>
                        </w:rPr>
                      </w:pPr>
                      <w:r w:rsidRPr="00A44C17">
                        <w:rPr>
                          <w:i w:val="0"/>
                          <w:lang w:val="es-MX"/>
                        </w:rPr>
                        <w:t xml:space="preserve">Un ejemplo de la manera en que Austin </w:t>
                      </w:r>
                      <w:r w:rsidR="00A44C17">
                        <w:rPr>
                          <w:i w:val="0"/>
                          <w:lang w:val="es-MX"/>
                        </w:rPr>
                        <w:t>privilegi</w:t>
                      </w:r>
                      <w:r w:rsidR="004E3766">
                        <w:rPr>
                          <w:i w:val="0"/>
                          <w:lang w:val="es-MX"/>
                        </w:rPr>
                        <w:t>ó</w:t>
                      </w:r>
                      <w:r w:rsidR="00D501F8">
                        <w:rPr>
                          <w:i w:val="0"/>
                          <w:lang w:val="es-MX"/>
                        </w:rPr>
                        <w:t xml:space="preserve"> su colonia por ante de su moralidad fue </w:t>
                      </w:r>
                      <w:r w:rsidR="004E3766">
                        <w:rPr>
                          <w:i w:val="0"/>
                          <w:lang w:val="es-MX"/>
                        </w:rPr>
                        <w:t xml:space="preserve">cuando </w:t>
                      </w:r>
                      <w:r w:rsidR="00D501F8">
                        <w:rPr>
                          <w:i w:val="0"/>
                          <w:lang w:val="es-MX"/>
                        </w:rPr>
                        <w:t xml:space="preserve">“ofreció incentivos </w:t>
                      </w:r>
                      <w:r w:rsidR="0048539B">
                        <w:rPr>
                          <w:i w:val="0"/>
                          <w:lang w:val="es-MX"/>
                        </w:rPr>
                        <w:t xml:space="preserve">directos a los </w:t>
                      </w:r>
                      <w:r w:rsidR="002705B1">
                        <w:rPr>
                          <w:i w:val="0"/>
                          <w:lang w:val="es-MX"/>
                        </w:rPr>
                        <w:t>esclavistas</w:t>
                      </w:r>
                      <w:r w:rsidR="0048539B">
                        <w:rPr>
                          <w:i w:val="0"/>
                          <w:lang w:val="es-MX"/>
                        </w:rPr>
                        <w:t xml:space="preserve"> en su</w:t>
                      </w:r>
                      <w:r w:rsidR="003E3B52">
                        <w:rPr>
                          <w:i w:val="0"/>
                          <w:lang w:val="es-MX"/>
                        </w:rPr>
                        <w:t xml:space="preserve">s normas </w:t>
                      </w:r>
                      <w:r w:rsidR="00172960">
                        <w:rPr>
                          <w:i w:val="0"/>
                          <w:lang w:val="es-MX"/>
                        </w:rPr>
                        <w:t>de distribución de tierras, y los anunci</w:t>
                      </w:r>
                      <w:r w:rsidR="003E3B52">
                        <w:rPr>
                          <w:i w:val="0"/>
                          <w:lang w:val="es-MX"/>
                        </w:rPr>
                        <w:t>ó</w:t>
                      </w:r>
                      <w:r w:rsidR="00172960">
                        <w:rPr>
                          <w:i w:val="0"/>
                          <w:lang w:val="es-MX"/>
                        </w:rPr>
                        <w:t xml:space="preserve"> a lo largo de</w:t>
                      </w:r>
                      <w:r w:rsidR="009F7DA9">
                        <w:rPr>
                          <w:i w:val="0"/>
                          <w:lang w:val="es-MX"/>
                        </w:rPr>
                        <w:t xml:space="preserve">l sur de los Estados Unidos. </w:t>
                      </w:r>
                      <w:r w:rsidR="009F7DA9" w:rsidRPr="004E71F7">
                        <w:rPr>
                          <w:i w:val="0"/>
                          <w:lang w:val="es-MX"/>
                        </w:rPr>
                        <w:t>La cabeza de cada</w:t>
                      </w:r>
                      <w:r w:rsidR="009F7DA9" w:rsidRPr="009F7DA9">
                        <w:rPr>
                          <w:i w:val="0"/>
                          <w:lang w:val="es-MX"/>
                        </w:rPr>
                        <w:t xml:space="preserve"> familia que se estableciera en s</w:t>
                      </w:r>
                      <w:r w:rsidR="009F7DA9">
                        <w:rPr>
                          <w:i w:val="0"/>
                          <w:lang w:val="es-MX"/>
                        </w:rPr>
                        <w:t>u colonia recibiría un</w:t>
                      </w:r>
                      <w:r w:rsidR="001545D8">
                        <w:rPr>
                          <w:i w:val="0"/>
                          <w:lang w:val="es-MX"/>
                        </w:rPr>
                        <w:t>a concesión de tierra grande</w:t>
                      </w:r>
                      <w:r w:rsidR="00D67FB4">
                        <w:rPr>
                          <w:i w:val="0"/>
                          <w:lang w:val="es-MX"/>
                        </w:rPr>
                        <w:t xml:space="preserve">, pero el numero especifico de acres </w:t>
                      </w:r>
                      <w:r w:rsidR="001666AC">
                        <w:rPr>
                          <w:i w:val="0"/>
                          <w:lang w:val="es-MX"/>
                        </w:rPr>
                        <w:t>ser</w:t>
                      </w:r>
                      <w:r w:rsidR="002F4C65">
                        <w:rPr>
                          <w:i w:val="0"/>
                          <w:lang w:val="es-MX"/>
                        </w:rPr>
                        <w:t>í</w:t>
                      </w:r>
                      <w:r w:rsidR="001666AC">
                        <w:rPr>
                          <w:i w:val="0"/>
                          <w:lang w:val="es-MX"/>
                        </w:rPr>
                        <w:t xml:space="preserve">a variable. </w:t>
                      </w:r>
                      <w:r w:rsidR="001666AC" w:rsidRPr="00082301">
                        <w:rPr>
                          <w:i w:val="0"/>
                          <w:lang w:val="es-MX"/>
                        </w:rPr>
                        <w:t xml:space="preserve">Un hombre </w:t>
                      </w:r>
                      <w:r w:rsidR="000D4BCA" w:rsidRPr="00082301">
                        <w:rPr>
                          <w:i w:val="0"/>
                          <w:lang w:val="es-MX"/>
                        </w:rPr>
                        <w:t>podría</w:t>
                      </w:r>
                      <w:r w:rsidR="001666AC" w:rsidRPr="00082301">
                        <w:rPr>
                          <w:i w:val="0"/>
                          <w:lang w:val="es-MX"/>
                        </w:rPr>
                        <w:t xml:space="preserve"> recibir 200 acres adicionales </w:t>
                      </w:r>
                      <w:r w:rsidR="00082301" w:rsidRPr="00082301">
                        <w:rPr>
                          <w:i w:val="0"/>
                          <w:lang w:val="es-MX"/>
                        </w:rPr>
                        <w:t xml:space="preserve">si </w:t>
                      </w:r>
                      <w:r w:rsidR="000D4BCA" w:rsidRPr="00082301">
                        <w:rPr>
                          <w:i w:val="0"/>
                          <w:lang w:val="es-MX"/>
                        </w:rPr>
                        <w:t>trajera</w:t>
                      </w:r>
                      <w:r w:rsidR="00082301" w:rsidRPr="00082301">
                        <w:rPr>
                          <w:i w:val="0"/>
                          <w:lang w:val="es-MX"/>
                        </w:rPr>
                        <w:t xml:space="preserve"> su e</w:t>
                      </w:r>
                      <w:r w:rsidR="00082301">
                        <w:rPr>
                          <w:i w:val="0"/>
                          <w:lang w:val="es-MX"/>
                        </w:rPr>
                        <w:t xml:space="preserve">sposa, 100 acres por cada hijo, y 50 por cada persona esclavizada que transportara a Texas.” </w:t>
                      </w:r>
                      <w:r w:rsidR="002F4C65">
                        <w:rPr>
                          <w:i w:val="0"/>
                          <w:lang w:val="es-MX"/>
                        </w:rPr>
                        <w:t>Así es que A</w:t>
                      </w:r>
                      <w:r w:rsidR="00082301">
                        <w:rPr>
                          <w:i w:val="0"/>
                          <w:lang w:val="es-MX"/>
                        </w:rPr>
                        <w:t xml:space="preserve">ustin </w:t>
                      </w:r>
                      <w:r w:rsidR="002F4C65">
                        <w:rPr>
                          <w:i w:val="0"/>
                          <w:lang w:val="es-MX"/>
                        </w:rPr>
                        <w:t>ofreció</w:t>
                      </w:r>
                      <w:r w:rsidR="000D4BCA">
                        <w:rPr>
                          <w:i w:val="0"/>
                          <w:lang w:val="es-MX"/>
                        </w:rPr>
                        <w:t xml:space="preserve"> un premio a los </w:t>
                      </w:r>
                      <w:r w:rsidR="002F4C65">
                        <w:rPr>
                          <w:i w:val="0"/>
                          <w:lang w:val="es-MX"/>
                        </w:rPr>
                        <w:t>esclavistas</w:t>
                      </w:r>
                      <w:r w:rsidR="000D4BCA">
                        <w:rPr>
                          <w:i w:val="0"/>
                          <w:lang w:val="es-MX"/>
                        </w:rPr>
                        <w:t xml:space="preserve"> para inmigrar a Texas. </w:t>
                      </w:r>
                    </w:p>
                    <w:p w14:paraId="46E4983E" w14:textId="636D295C" w:rsidR="00847D9D" w:rsidRPr="00526415" w:rsidRDefault="00847D9D" w:rsidP="00847D9D">
                      <w:pPr>
                        <w:rPr>
                          <w:i w:val="0"/>
                          <w:lang w:val="es-MX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703B2766" w14:textId="67A690F8" w:rsidR="00847D9D" w:rsidRPr="008165D9" w:rsidRDefault="000D4BCA" w:rsidP="00847D9D">
      <w:pPr>
        <w:pStyle w:val="Heading1"/>
        <w:spacing w:before="240"/>
        <w:jc w:val="left"/>
        <w:rPr>
          <w:lang w:val="es-MX"/>
        </w:rPr>
      </w:pPr>
      <w:r>
        <w:rPr>
          <w:lang w:val="es-MX"/>
        </w:rPr>
        <w:t>Preguntas analíticas</w:t>
      </w:r>
    </w:p>
    <w:p w14:paraId="28636918" w14:textId="1BEE4706" w:rsidR="00847D9D" w:rsidRPr="008165D9" w:rsidRDefault="00C70E74" w:rsidP="00847D9D">
      <w:pPr>
        <w:pStyle w:val="ListParagraph"/>
        <w:numPr>
          <w:ilvl w:val="0"/>
          <w:numId w:val="7"/>
        </w:numPr>
        <w:rPr>
          <w:i w:val="0"/>
          <w:lang w:val="es-MX"/>
        </w:rPr>
      </w:pPr>
      <w:r>
        <w:rPr>
          <w:i w:val="0"/>
          <w:lang w:val="es-MX"/>
        </w:rPr>
        <w:t xml:space="preserve">¿Qué tipo de </w:t>
      </w:r>
      <w:r w:rsidRPr="001D3D5D">
        <w:rPr>
          <w:i w:val="0"/>
          <w:lang w:val="es-MX"/>
        </w:rPr>
        <w:t>colonos</w:t>
      </w:r>
      <w:r>
        <w:rPr>
          <w:i w:val="0"/>
          <w:lang w:val="es-MX"/>
        </w:rPr>
        <w:t xml:space="preserve"> fueron preferidos por Austin y por qué? </w:t>
      </w:r>
      <w:r w:rsidR="00847D9D" w:rsidRPr="008165D9">
        <w:rPr>
          <w:i w:val="0"/>
          <w:lang w:val="es-MX"/>
        </w:rPr>
        <w:t xml:space="preserve"> </w:t>
      </w:r>
      <w:r>
        <w:rPr>
          <w:i w:val="0"/>
          <w:lang w:val="es-MX"/>
        </w:rPr>
        <w:t xml:space="preserve">Favor de usar evidencia textual para apoyar tu respuesta. </w:t>
      </w:r>
      <w:r w:rsidR="00847D9D" w:rsidRPr="008165D9">
        <w:rPr>
          <w:i w:val="0"/>
          <w:lang w:val="es-MX"/>
        </w:rPr>
        <w:t xml:space="preserve"> </w:t>
      </w:r>
      <w:r w:rsidR="00847D9D" w:rsidRPr="008165D9">
        <w:rPr>
          <w:i w:val="0"/>
          <w:noProof/>
          <w:lang w:val="es-MX"/>
        </w:rPr>
        <mc:AlternateContent>
          <mc:Choice Requires="wps">
            <w:drawing>
              <wp:inline distT="0" distB="0" distL="0" distR="0" wp14:anchorId="5107ACBA" wp14:editId="2E7A3676">
                <wp:extent cx="6391275" cy="838200"/>
                <wp:effectExtent l="0" t="0" r="0" b="0"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12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AAECB5" w14:textId="77777777" w:rsidR="00847D9D" w:rsidRDefault="00847D9D" w:rsidP="00847D9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107ACBA" id="_x0000_s1034" type="#_x0000_t202" alt="&quot;&quot;" style="width:503.25pt;height:6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" stroked="f">
                <v:textbox>
                  <w:txbxContent>
                    <w:p w14:paraId="7FAAECB5" w14:textId="77777777" w:rsidR="00847D9D" w:rsidRDefault="00847D9D" w:rsidP="00847D9D"/>
                  </w:txbxContent>
                </v:textbox>
                <w10:anchorlock/>
              </v:shape>
            </w:pict>
          </mc:Fallback>
        </mc:AlternateContent>
      </w:r>
    </w:p>
    <w:p w14:paraId="08C38D12" w14:textId="66C4F3E4" w:rsidR="00847D9D" w:rsidRPr="001E2B2D" w:rsidRDefault="001E2B2D" w:rsidP="00847D9D">
      <w:pPr>
        <w:pStyle w:val="ListParagraph"/>
        <w:numPr>
          <w:ilvl w:val="0"/>
          <w:numId w:val="7"/>
        </w:numPr>
        <w:rPr>
          <w:i w:val="0"/>
          <w:lang w:val="es-MX"/>
        </w:rPr>
      </w:pPr>
      <w:r>
        <w:rPr>
          <w:i w:val="0"/>
          <w:lang w:val="es-MX"/>
        </w:rPr>
        <w:t>¿</w:t>
      </w:r>
      <w:r w:rsidRPr="001E2B2D">
        <w:rPr>
          <w:i w:val="0"/>
          <w:lang w:val="es-MX"/>
        </w:rPr>
        <w:t>Por qué</w:t>
      </w:r>
      <w:r w:rsidR="00C70E74" w:rsidRPr="001E2B2D">
        <w:rPr>
          <w:i w:val="0"/>
          <w:lang w:val="es-MX"/>
        </w:rPr>
        <w:t xml:space="preserve"> </w:t>
      </w:r>
      <w:r w:rsidRPr="001E2B2D">
        <w:rPr>
          <w:i w:val="0"/>
          <w:lang w:val="es-MX"/>
        </w:rPr>
        <w:t xml:space="preserve">Austin refiere a “la influencia desmoralizadora de la esclavitud” </w:t>
      </w:r>
      <w:r w:rsidR="00800C7B">
        <w:rPr>
          <w:i w:val="0"/>
          <w:lang w:val="es-MX"/>
        </w:rPr>
        <w:t>pero</w:t>
      </w:r>
      <w:r>
        <w:rPr>
          <w:i w:val="0"/>
          <w:lang w:val="es-MX"/>
        </w:rPr>
        <w:t xml:space="preserve"> sigue promo</w:t>
      </w:r>
      <w:r w:rsidR="00800C7B">
        <w:rPr>
          <w:i w:val="0"/>
          <w:lang w:val="es-MX"/>
        </w:rPr>
        <w:t>viendo</w:t>
      </w:r>
      <w:r>
        <w:rPr>
          <w:i w:val="0"/>
          <w:lang w:val="es-MX"/>
        </w:rPr>
        <w:t xml:space="preserve"> la esclavitud en Texas? </w:t>
      </w:r>
    </w:p>
    <w:sectPr w:rsidR="00847D9D" w:rsidRPr="001E2B2D" w:rsidSect="00A310CB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E4039" w14:textId="77777777" w:rsidR="00666D5D" w:rsidRDefault="00666D5D" w:rsidP="00880391">
      <w:r>
        <w:separator/>
      </w:r>
    </w:p>
  </w:endnote>
  <w:endnote w:type="continuationSeparator" w:id="0">
    <w:p w14:paraId="37FD83E6" w14:textId="77777777" w:rsidR="00666D5D" w:rsidRDefault="00666D5D" w:rsidP="00880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Arvo">
    <w:altName w:val="Calibri"/>
    <w:charset w:val="00"/>
    <w:family w:val="auto"/>
    <w:pitch w:val="default"/>
  </w:font>
  <w:font w:name="Actor">
    <w:altName w:val="Calibri"/>
    <w:charset w:val="00"/>
    <w:family w:val="auto"/>
    <w:pitch w:val="default"/>
  </w:font>
  <w:font w:name="Abril Fatface">
    <w:altName w:val="Calibri"/>
    <w:charset w:val="00"/>
    <w:family w:val="auto"/>
    <w:pitch w:val="variable"/>
    <w:sig w:usb0="A00000A7" w:usb1="5000205B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oid Serif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9DD52" w14:textId="77777777" w:rsidR="00A139FB" w:rsidRDefault="009661EC" w:rsidP="00880391">
    <w:r>
      <w:fldChar w:fldCharType="begin"/>
    </w:r>
    <w:r>
      <w:instrText>PAGE</w:instrText>
    </w:r>
    <w:r>
      <w:fldChar w:fldCharType="separate"/>
    </w:r>
    <w:r w:rsidR="00796A4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BA8C4" w14:textId="77777777" w:rsidR="00666D5D" w:rsidRDefault="00666D5D" w:rsidP="00880391">
      <w:r>
        <w:separator/>
      </w:r>
    </w:p>
  </w:footnote>
  <w:footnote w:type="continuationSeparator" w:id="0">
    <w:p w14:paraId="3C912430" w14:textId="77777777" w:rsidR="00666D5D" w:rsidRDefault="00666D5D" w:rsidP="008803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60E0" w14:textId="69135FE2" w:rsidR="00BF2C9B" w:rsidRPr="00BF2C9B" w:rsidRDefault="00BF2C9B" w:rsidP="00531F7E">
    <w:pPr>
      <w:pStyle w:val="Header"/>
    </w:pPr>
    <w:r>
      <w:rPr>
        <w:noProof/>
      </w:rPr>
      <w:drawing>
        <wp:inline distT="0" distB="0" distL="0" distR="0" wp14:anchorId="7C6551E2" wp14:editId="56033D97">
          <wp:extent cx="1088136" cy="1088136"/>
          <wp:effectExtent l="0" t="0" r="0" b="0"/>
          <wp:docPr id="10" name="Picture 1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TX4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8136" cy="1088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30463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14872DA6"/>
    <w:multiLevelType w:val="multilevel"/>
    <w:tmpl w:val="CA8C1AAE"/>
    <w:lvl w:ilvl="0">
      <w:start w:val="6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564B3674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58190EBC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635F02EC"/>
    <w:multiLevelType w:val="multilevel"/>
    <w:tmpl w:val="9F2E1D26"/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2F2A7E"/>
    <w:multiLevelType w:val="multilevel"/>
    <w:tmpl w:val="BA12E63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D172960"/>
    <w:multiLevelType w:val="multilevel"/>
    <w:tmpl w:val="52389038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Gotham Book" w:eastAsia="Times New Roman" w:hAnsi="Gotham Book" w:cs="Times New Roman"/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9FB"/>
    <w:rsid w:val="00010094"/>
    <w:rsid w:val="00022D5B"/>
    <w:rsid w:val="00022F85"/>
    <w:rsid w:val="00034406"/>
    <w:rsid w:val="00045D33"/>
    <w:rsid w:val="000808A6"/>
    <w:rsid w:val="00082301"/>
    <w:rsid w:val="00095F61"/>
    <w:rsid w:val="000A2BCE"/>
    <w:rsid w:val="000C3CE5"/>
    <w:rsid w:val="000D1D10"/>
    <w:rsid w:val="000D4BCA"/>
    <w:rsid w:val="000D6774"/>
    <w:rsid w:val="000F1244"/>
    <w:rsid w:val="0010302B"/>
    <w:rsid w:val="00112AEA"/>
    <w:rsid w:val="00124BA8"/>
    <w:rsid w:val="00124DDB"/>
    <w:rsid w:val="00133A79"/>
    <w:rsid w:val="001456DD"/>
    <w:rsid w:val="001545D8"/>
    <w:rsid w:val="0015724A"/>
    <w:rsid w:val="001666AC"/>
    <w:rsid w:val="00172960"/>
    <w:rsid w:val="001872B8"/>
    <w:rsid w:val="001A0386"/>
    <w:rsid w:val="001A1344"/>
    <w:rsid w:val="001C2C57"/>
    <w:rsid w:val="001D1573"/>
    <w:rsid w:val="001D3D5D"/>
    <w:rsid w:val="001D3DD9"/>
    <w:rsid w:val="001D4CB6"/>
    <w:rsid w:val="001E2A42"/>
    <w:rsid w:val="001E2B2D"/>
    <w:rsid w:val="001E7D3C"/>
    <w:rsid w:val="00200A42"/>
    <w:rsid w:val="002061DA"/>
    <w:rsid w:val="002376F4"/>
    <w:rsid w:val="00253FD6"/>
    <w:rsid w:val="0026127E"/>
    <w:rsid w:val="002705B1"/>
    <w:rsid w:val="0028134E"/>
    <w:rsid w:val="002B08EA"/>
    <w:rsid w:val="002B4506"/>
    <w:rsid w:val="002B79EC"/>
    <w:rsid w:val="002C759A"/>
    <w:rsid w:val="002D097F"/>
    <w:rsid w:val="002F4C65"/>
    <w:rsid w:val="00301312"/>
    <w:rsid w:val="00306068"/>
    <w:rsid w:val="00320BBF"/>
    <w:rsid w:val="0033623A"/>
    <w:rsid w:val="00341C8A"/>
    <w:rsid w:val="00346FAD"/>
    <w:rsid w:val="00372475"/>
    <w:rsid w:val="003A1BDA"/>
    <w:rsid w:val="003B414C"/>
    <w:rsid w:val="003E3B52"/>
    <w:rsid w:val="003F0AE2"/>
    <w:rsid w:val="003F7D23"/>
    <w:rsid w:val="0041307B"/>
    <w:rsid w:val="00423D8C"/>
    <w:rsid w:val="00452BC1"/>
    <w:rsid w:val="00466F1B"/>
    <w:rsid w:val="004671C8"/>
    <w:rsid w:val="00476467"/>
    <w:rsid w:val="0048539B"/>
    <w:rsid w:val="00490075"/>
    <w:rsid w:val="004C17E9"/>
    <w:rsid w:val="004D2AFC"/>
    <w:rsid w:val="004D4E88"/>
    <w:rsid w:val="004E0297"/>
    <w:rsid w:val="004E3766"/>
    <w:rsid w:val="004E71F7"/>
    <w:rsid w:val="004F3D3F"/>
    <w:rsid w:val="00503DBF"/>
    <w:rsid w:val="00526415"/>
    <w:rsid w:val="00531F7E"/>
    <w:rsid w:val="00532C73"/>
    <w:rsid w:val="00535196"/>
    <w:rsid w:val="0054392C"/>
    <w:rsid w:val="00570641"/>
    <w:rsid w:val="005728CC"/>
    <w:rsid w:val="00591170"/>
    <w:rsid w:val="005A2B13"/>
    <w:rsid w:val="005C7B8E"/>
    <w:rsid w:val="005D3E72"/>
    <w:rsid w:val="005E50BF"/>
    <w:rsid w:val="005F6889"/>
    <w:rsid w:val="00634DA1"/>
    <w:rsid w:val="0064499A"/>
    <w:rsid w:val="0065595D"/>
    <w:rsid w:val="00655A9F"/>
    <w:rsid w:val="0066534F"/>
    <w:rsid w:val="00666D5D"/>
    <w:rsid w:val="00680B7F"/>
    <w:rsid w:val="0069535D"/>
    <w:rsid w:val="006D29CA"/>
    <w:rsid w:val="0070026D"/>
    <w:rsid w:val="00721CC6"/>
    <w:rsid w:val="0072258A"/>
    <w:rsid w:val="00726541"/>
    <w:rsid w:val="00733317"/>
    <w:rsid w:val="007378D4"/>
    <w:rsid w:val="007440D2"/>
    <w:rsid w:val="00747A0B"/>
    <w:rsid w:val="00752410"/>
    <w:rsid w:val="00753893"/>
    <w:rsid w:val="007700B5"/>
    <w:rsid w:val="0077534F"/>
    <w:rsid w:val="00780A88"/>
    <w:rsid w:val="0079080E"/>
    <w:rsid w:val="007921A6"/>
    <w:rsid w:val="00796A49"/>
    <w:rsid w:val="007B2543"/>
    <w:rsid w:val="007C70F1"/>
    <w:rsid w:val="007D00C6"/>
    <w:rsid w:val="007D24A2"/>
    <w:rsid w:val="007D518A"/>
    <w:rsid w:val="007E0381"/>
    <w:rsid w:val="007F364F"/>
    <w:rsid w:val="00800C7B"/>
    <w:rsid w:val="00802EBC"/>
    <w:rsid w:val="0081498A"/>
    <w:rsid w:val="008165D9"/>
    <w:rsid w:val="00836461"/>
    <w:rsid w:val="0083787F"/>
    <w:rsid w:val="00845502"/>
    <w:rsid w:val="00847D9D"/>
    <w:rsid w:val="008521F8"/>
    <w:rsid w:val="008633D0"/>
    <w:rsid w:val="00876D66"/>
    <w:rsid w:val="00880391"/>
    <w:rsid w:val="00887130"/>
    <w:rsid w:val="00897215"/>
    <w:rsid w:val="008E54D0"/>
    <w:rsid w:val="00905464"/>
    <w:rsid w:val="00933D1E"/>
    <w:rsid w:val="00953CF8"/>
    <w:rsid w:val="009562AE"/>
    <w:rsid w:val="009565D6"/>
    <w:rsid w:val="009661EC"/>
    <w:rsid w:val="00987504"/>
    <w:rsid w:val="009A717E"/>
    <w:rsid w:val="009B3C32"/>
    <w:rsid w:val="009C192B"/>
    <w:rsid w:val="009E4EA2"/>
    <w:rsid w:val="009F6D11"/>
    <w:rsid w:val="009F7DA9"/>
    <w:rsid w:val="00A05DAF"/>
    <w:rsid w:val="00A05E6E"/>
    <w:rsid w:val="00A139FB"/>
    <w:rsid w:val="00A30AC9"/>
    <w:rsid w:val="00A310CB"/>
    <w:rsid w:val="00A44C17"/>
    <w:rsid w:val="00A50A3B"/>
    <w:rsid w:val="00AA3031"/>
    <w:rsid w:val="00AB0911"/>
    <w:rsid w:val="00AB553B"/>
    <w:rsid w:val="00AC30EF"/>
    <w:rsid w:val="00AC5DEE"/>
    <w:rsid w:val="00AD6747"/>
    <w:rsid w:val="00B2315E"/>
    <w:rsid w:val="00B26C02"/>
    <w:rsid w:val="00B554BE"/>
    <w:rsid w:val="00B802F1"/>
    <w:rsid w:val="00B82919"/>
    <w:rsid w:val="00B82A01"/>
    <w:rsid w:val="00B91A78"/>
    <w:rsid w:val="00B957EC"/>
    <w:rsid w:val="00BA428E"/>
    <w:rsid w:val="00BC0178"/>
    <w:rsid w:val="00BD1CCB"/>
    <w:rsid w:val="00BD6216"/>
    <w:rsid w:val="00BE7F4C"/>
    <w:rsid w:val="00BF274F"/>
    <w:rsid w:val="00BF2C9B"/>
    <w:rsid w:val="00C30248"/>
    <w:rsid w:val="00C70E74"/>
    <w:rsid w:val="00C718FF"/>
    <w:rsid w:val="00C724C0"/>
    <w:rsid w:val="00C74461"/>
    <w:rsid w:val="00C74B30"/>
    <w:rsid w:val="00C87E45"/>
    <w:rsid w:val="00CB7F85"/>
    <w:rsid w:val="00CD3E06"/>
    <w:rsid w:val="00CD4B78"/>
    <w:rsid w:val="00CE48EB"/>
    <w:rsid w:val="00CF1CA1"/>
    <w:rsid w:val="00CF6105"/>
    <w:rsid w:val="00D05F1E"/>
    <w:rsid w:val="00D07B6E"/>
    <w:rsid w:val="00D35D70"/>
    <w:rsid w:val="00D47DA4"/>
    <w:rsid w:val="00D501F8"/>
    <w:rsid w:val="00D63D33"/>
    <w:rsid w:val="00D643A5"/>
    <w:rsid w:val="00D67FB4"/>
    <w:rsid w:val="00D70963"/>
    <w:rsid w:val="00DD5902"/>
    <w:rsid w:val="00DE11C1"/>
    <w:rsid w:val="00DF1FDD"/>
    <w:rsid w:val="00DF2B35"/>
    <w:rsid w:val="00E11368"/>
    <w:rsid w:val="00E14F6F"/>
    <w:rsid w:val="00E1570D"/>
    <w:rsid w:val="00E21FCA"/>
    <w:rsid w:val="00E6630D"/>
    <w:rsid w:val="00E67EB3"/>
    <w:rsid w:val="00E870AF"/>
    <w:rsid w:val="00E929D6"/>
    <w:rsid w:val="00EA07AC"/>
    <w:rsid w:val="00EA3BED"/>
    <w:rsid w:val="00EB021D"/>
    <w:rsid w:val="00EB2B70"/>
    <w:rsid w:val="00EC7330"/>
    <w:rsid w:val="00EC7615"/>
    <w:rsid w:val="00EC7B5C"/>
    <w:rsid w:val="00ED4BD3"/>
    <w:rsid w:val="00EF04D8"/>
    <w:rsid w:val="00F00F22"/>
    <w:rsid w:val="00F01E3B"/>
    <w:rsid w:val="00F2462D"/>
    <w:rsid w:val="00F3061B"/>
    <w:rsid w:val="00F352AF"/>
    <w:rsid w:val="00F579A9"/>
    <w:rsid w:val="00F66A28"/>
    <w:rsid w:val="00F70FDB"/>
    <w:rsid w:val="00F9614F"/>
    <w:rsid w:val="00FA535F"/>
    <w:rsid w:val="00FB24E2"/>
    <w:rsid w:val="00FE240F"/>
    <w:rsid w:val="00FE533C"/>
    <w:rsid w:val="00FE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CF3FA4"/>
  <w15:docId w15:val="{3DE3673E-0A3A-42BD-BCB7-E088CD8B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vo" w:eastAsia="Arvo" w:hAnsi="Arvo" w:cs="Arvo"/>
        <w:i/>
        <w:lang w:val="en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X4T"/>
    <w:qFormat/>
    <w:rsid w:val="00880391"/>
    <w:pPr>
      <w:jc w:val="left"/>
    </w:pPr>
    <w:rPr>
      <w:rFonts w:ascii="Gotham Book" w:eastAsia="Times New Roman" w:hAnsi="Gotham Book" w:cs="Times New Roman"/>
      <w:sz w:val="24"/>
      <w:szCs w:val="24"/>
    </w:rPr>
  </w:style>
  <w:style w:type="paragraph" w:styleId="Heading1">
    <w:name w:val="heading 1"/>
    <w:aliases w:val="TX4T Heading 2"/>
    <w:basedOn w:val="Normal"/>
    <w:next w:val="Normal"/>
    <w:uiPriority w:val="9"/>
    <w:qFormat/>
    <w:rsid w:val="00880391"/>
    <w:pPr>
      <w:keepNext/>
      <w:keepLines/>
      <w:jc w:val="center"/>
      <w:outlineLvl w:val="0"/>
    </w:pPr>
    <w:rPr>
      <w:rFonts w:eastAsia="Actor" w:cs="Actor"/>
      <w:b/>
    </w:rPr>
  </w:style>
  <w:style w:type="paragraph" w:styleId="Heading2">
    <w:name w:val="heading 2"/>
    <w:aliases w:val="TX4T Heading 1"/>
    <w:basedOn w:val="Normal"/>
    <w:next w:val="Normal"/>
    <w:uiPriority w:val="9"/>
    <w:unhideWhenUsed/>
    <w:qFormat/>
    <w:rsid w:val="00880391"/>
    <w:pPr>
      <w:keepNext/>
      <w:keepLines/>
      <w:spacing w:before="360" w:after="120"/>
      <w:jc w:val="center"/>
      <w:outlineLvl w:val="1"/>
    </w:pPr>
    <w:rPr>
      <w:rFonts w:eastAsia="Abril Fatface" w:cs="Abril Fatface"/>
      <w:sz w:val="44"/>
      <w:szCs w:val="4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jc w:val="center"/>
    </w:pPr>
    <w:rPr>
      <w:rFonts w:ascii="Abril Fatface" w:eastAsia="Abril Fatface" w:hAnsi="Abril Fatface" w:cs="Abril Fatface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jc w:val="center"/>
    </w:pPr>
    <w:rPr>
      <w:rFonts w:ascii="Arvo" w:eastAsia="Arvo" w:hAnsi="Arvo" w:cs="Arvo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96A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6A49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6A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6A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6A4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A4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A4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01E3B"/>
    <w:pPr>
      <w:ind w:left="720"/>
      <w:contextualSpacing/>
    </w:pPr>
  </w:style>
  <w:style w:type="table" w:styleId="TableGrid">
    <w:name w:val="Table Grid"/>
    <w:basedOn w:val="TableNormal"/>
    <w:uiPriority w:val="39"/>
    <w:rsid w:val="007B2543"/>
    <w:pPr>
      <w:widowControl w:val="0"/>
      <w:spacing w:line="240" w:lineRule="auto"/>
      <w:jc w:val="left"/>
    </w:pPr>
    <w:rPr>
      <w:rFonts w:ascii="Droid Serif" w:eastAsia="Droid Serif" w:hAnsi="Droid Serif" w:cs="Droid Serif"/>
      <w:i w:val="0"/>
      <w:color w:val="666666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B254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B8E"/>
    <w:rPr>
      <w:rFonts w:ascii="Gotham Book" w:hAnsi="Gotham Book"/>
      <w:i w:val="0"/>
    </w:rPr>
  </w:style>
  <w:style w:type="paragraph" w:styleId="Footer">
    <w:name w:val="footer"/>
    <w:basedOn w:val="Normal"/>
    <w:link w:val="FooterChar"/>
    <w:uiPriority w:val="99"/>
    <w:unhideWhenUsed/>
    <w:rsid w:val="005C7B8E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B8E"/>
    <w:rPr>
      <w:rFonts w:ascii="Gotham Book" w:hAnsi="Gotham Book"/>
      <w:i w:val="0"/>
    </w:rPr>
  </w:style>
  <w:style w:type="paragraph" w:styleId="NoSpacing">
    <w:name w:val="No Spacing"/>
    <w:uiPriority w:val="1"/>
    <w:qFormat/>
    <w:rsid w:val="00452BC1"/>
    <w:pPr>
      <w:spacing w:line="240" w:lineRule="auto"/>
      <w:jc w:val="left"/>
    </w:pPr>
    <w:rPr>
      <w:rFonts w:ascii="Gotham Book" w:hAnsi="Gotham Book"/>
      <w:i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D4B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F51BB-987D-418B-9011-820B3A0D4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5117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Mangum, Jacob</dc:creator>
  <cp:lastModifiedBy>Belden, Dreanna</cp:lastModifiedBy>
  <cp:revision>2</cp:revision>
  <dcterms:created xsi:type="dcterms:W3CDTF">2022-04-29T19:35:00Z</dcterms:created>
  <dcterms:modified xsi:type="dcterms:W3CDTF">2022-04-29T19:35:00Z</dcterms:modified>
</cp:coreProperties>
</file>