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BEF" w14:textId="008F3A9F" w:rsidR="0081746F" w:rsidRPr="00351138" w:rsidRDefault="0081746F" w:rsidP="0081746F">
      <w:pPr>
        <w:pStyle w:val="Heading1"/>
        <w:spacing w:before="0"/>
        <w:rPr>
          <w:rFonts w:ascii="Gotham Book" w:hAnsi="Gotham Book"/>
          <w:b w:val="0"/>
        </w:rPr>
      </w:pPr>
      <w:bookmarkStart w:id="0" w:name="_Hlk78978780"/>
      <w:r>
        <w:rPr>
          <w:rFonts w:ascii="Gotham Book" w:hAnsi="Gotham Book"/>
          <w:b w:val="0"/>
        </w:rPr>
        <w:t xml:space="preserve">Voices: </w:t>
      </w:r>
      <w:r w:rsidR="00681EB6">
        <w:rPr>
          <w:rFonts w:ascii="Gotham Book" w:hAnsi="Gotham Book"/>
          <w:b w:val="0"/>
        </w:rPr>
        <w:t>American Indians</w:t>
      </w:r>
      <w:r>
        <w:rPr>
          <w:rFonts w:ascii="Gotham Book" w:hAnsi="Gotham Book"/>
          <w:b w:val="0"/>
        </w:rPr>
        <w:t xml:space="preserve"> in</w:t>
      </w:r>
      <w:r w:rsidRPr="00351138">
        <w:rPr>
          <w:rFonts w:ascii="Gotham Book" w:hAnsi="Gotham Book"/>
          <w:b w:val="0"/>
        </w:rPr>
        <w:t xml:space="preserve"> the Texas Revolution </w:t>
      </w:r>
    </w:p>
    <w:p w14:paraId="34C2FA09" w14:textId="0B4ABE13" w:rsidR="0081746F" w:rsidRPr="007D3FAF" w:rsidRDefault="000F3D28" w:rsidP="0081746F">
      <w:pPr>
        <w:pStyle w:val="NoSpacing"/>
        <w:jc w:val="center"/>
        <w:rPr>
          <w:rFonts w:ascii="Gotham Book" w:hAnsi="Gotham Book"/>
          <w:color w:val="322E50"/>
          <w:sz w:val="28"/>
          <w:szCs w:val="28"/>
        </w:rPr>
      </w:pPr>
      <w:r>
        <w:rPr>
          <w:rFonts w:ascii="Gotham Book" w:hAnsi="Gotham Book"/>
          <w:color w:val="322E50"/>
          <w:sz w:val="28"/>
          <w:szCs w:val="28"/>
        </w:rPr>
        <w:t xml:space="preserve">Accommodated </w:t>
      </w:r>
      <w:r w:rsidR="0081746F" w:rsidRPr="007D3FAF">
        <w:rPr>
          <w:rFonts w:ascii="Gotham Book" w:hAnsi="Gotham Book"/>
          <w:color w:val="322E50"/>
          <w:sz w:val="28"/>
          <w:szCs w:val="28"/>
        </w:rPr>
        <w:t>Lesson Plan for 7</w:t>
      </w:r>
      <w:r w:rsidR="0081746F" w:rsidRPr="007D3FAF">
        <w:rPr>
          <w:rFonts w:ascii="Gotham Book" w:hAnsi="Gotham Book"/>
          <w:color w:val="322E50"/>
          <w:sz w:val="28"/>
          <w:szCs w:val="28"/>
          <w:vertAlign w:val="superscript"/>
        </w:rPr>
        <w:t>th</w:t>
      </w:r>
      <w:r w:rsidR="0081746F" w:rsidRPr="007D3FAF">
        <w:rPr>
          <w:rFonts w:ascii="Gotham Book" w:hAnsi="Gotham Book"/>
          <w:color w:val="322E50"/>
          <w:sz w:val="28"/>
          <w:szCs w:val="28"/>
        </w:rPr>
        <w:t xml:space="preserve"> Grade Texas History</w:t>
      </w:r>
      <w:r w:rsidR="0018582E" w:rsidRPr="007D3FAF">
        <w:rPr>
          <w:rFonts w:ascii="Gotham Book" w:hAnsi="Gotham Book"/>
          <w:color w:val="322E50"/>
          <w:sz w:val="28"/>
          <w:szCs w:val="28"/>
        </w:rPr>
        <w:t xml:space="preserve"> </w:t>
      </w:r>
      <w:r w:rsidR="0018582E" w:rsidRPr="007E6C5B">
        <w:rPr>
          <w:rFonts w:ascii="Gotham Book" w:hAnsi="Gotham Book"/>
          <w:color w:val="322E50"/>
          <w:sz w:val="28"/>
          <w:szCs w:val="28"/>
        </w:rPr>
        <w:t>(</w:t>
      </w:r>
      <w:r w:rsidR="006D399A" w:rsidRPr="007E6C5B">
        <w:rPr>
          <w:rFonts w:ascii="Gotham Book" w:hAnsi="Gotham Book"/>
          <w:color w:val="322E50"/>
          <w:sz w:val="28"/>
          <w:szCs w:val="28"/>
        </w:rPr>
        <w:t>6</w:t>
      </w:r>
      <w:r w:rsidR="0018582E" w:rsidRPr="007E6C5B">
        <w:rPr>
          <w:rFonts w:ascii="Gotham Book" w:hAnsi="Gotham Book"/>
          <w:color w:val="322E50"/>
          <w:sz w:val="28"/>
          <w:szCs w:val="28"/>
        </w:rPr>
        <w:t>0-</w:t>
      </w:r>
      <w:r w:rsidR="006D399A" w:rsidRPr="007E6C5B">
        <w:rPr>
          <w:rFonts w:ascii="Gotham Book" w:hAnsi="Gotham Book"/>
          <w:color w:val="322E50"/>
          <w:sz w:val="28"/>
          <w:szCs w:val="28"/>
        </w:rPr>
        <w:t>9</w:t>
      </w:r>
      <w:r w:rsidR="0018582E" w:rsidRPr="007E6C5B">
        <w:rPr>
          <w:rFonts w:ascii="Gotham Book" w:hAnsi="Gotham Book"/>
          <w:color w:val="322E50"/>
          <w:sz w:val="28"/>
          <w:szCs w:val="28"/>
        </w:rPr>
        <w:t>0 minutes)</w:t>
      </w:r>
    </w:p>
    <w:bookmarkEnd w:id="0"/>
    <w:p w14:paraId="09D0C1D0" w14:textId="77777777" w:rsidR="00D947B3" w:rsidRPr="00D947B3" w:rsidRDefault="00D947B3" w:rsidP="00D947B3">
      <w:pPr>
        <w:pStyle w:val="NoSpacing"/>
        <w:jc w:val="center"/>
        <w:rPr>
          <w:rFonts w:ascii="Gotham Book" w:hAnsi="Gotham Book"/>
          <w:sz w:val="24"/>
          <w:szCs w:val="24"/>
        </w:rPr>
      </w:pPr>
    </w:p>
    <w:p w14:paraId="78DECD86" w14:textId="0A41DCC6" w:rsidR="000F3D28" w:rsidRDefault="000F3D28" w:rsidP="000F3D28">
      <w:pPr>
        <w:rPr>
          <w:rFonts w:ascii="Gotham Book" w:hAnsi="Gotham Book"/>
        </w:rPr>
      </w:pPr>
      <w:r w:rsidRPr="006329A3">
        <w:rPr>
          <w:rFonts w:ascii="Gotham Book" w:hAnsi="Gotham Book"/>
        </w:rPr>
        <w:t xml:space="preserve">This is the accommodated version of </w:t>
      </w:r>
      <w:r>
        <w:rPr>
          <w:rFonts w:ascii="Gotham Book" w:hAnsi="Gotham Book"/>
        </w:rPr>
        <w:t>American Indians in the Texas Revolution</w:t>
      </w:r>
      <w:r w:rsidRPr="006329A3">
        <w:rPr>
          <w:rFonts w:ascii="Gotham Book" w:hAnsi="Gotham Book"/>
        </w:rPr>
        <w:t xml:space="preserve">. </w:t>
      </w:r>
      <w:r>
        <w:rPr>
          <w:rFonts w:ascii="Gotham Book" w:hAnsi="Gotham Book"/>
        </w:rPr>
        <w:t>Change</w:t>
      </w:r>
      <w:r w:rsidRPr="006329A3">
        <w:rPr>
          <w:rFonts w:ascii="Gotham Book" w:hAnsi="Gotham Book"/>
        </w:rPr>
        <w:t xml:space="preserve">s include modified student documents and activities.  Modifications include sentence stems and summaries of primary source documents. Sentence stems direct students in the right direction and scaffold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w:t>
      </w:r>
      <w:proofErr w:type="gramStart"/>
      <w:r w:rsidRPr="006329A3">
        <w:rPr>
          <w:rFonts w:ascii="Gotham Book" w:hAnsi="Gotham Book"/>
        </w:rPr>
        <w:t>completely separate</w:t>
      </w:r>
      <w:proofErr w:type="gramEnd"/>
      <w:r w:rsidRPr="006329A3">
        <w:rPr>
          <w:rFonts w:ascii="Gotham Book" w:hAnsi="Gotham Book"/>
        </w:rPr>
        <w:t>.</w:t>
      </w:r>
    </w:p>
    <w:p w14:paraId="7DF34659" w14:textId="77777777" w:rsidR="000F3D28" w:rsidRDefault="000F3D28" w:rsidP="0081746F">
      <w:pPr>
        <w:pStyle w:val="NoSpacing"/>
        <w:rPr>
          <w:rFonts w:ascii="Gotham Book" w:hAnsi="Gotham Book"/>
          <w:b/>
          <w:sz w:val="24"/>
          <w:szCs w:val="24"/>
        </w:rPr>
      </w:pPr>
    </w:p>
    <w:p w14:paraId="746E53FC" w14:textId="5EDA7625" w:rsidR="0018582E" w:rsidRPr="0081746F" w:rsidRDefault="0094152F" w:rsidP="0081746F">
      <w:pPr>
        <w:pStyle w:val="NoSpacing"/>
        <w:rPr>
          <w:rFonts w:ascii="Gotham Book" w:hAnsi="Gotham Book"/>
          <w:sz w:val="24"/>
          <w:szCs w:val="24"/>
        </w:rPr>
      </w:pPr>
      <w:r w:rsidRPr="0018582E">
        <w:rPr>
          <w:rFonts w:ascii="Gotham Book" w:hAnsi="Gotham Book"/>
          <w:b/>
          <w:sz w:val="24"/>
          <w:szCs w:val="24"/>
        </w:rPr>
        <w:t>Students will know the following information based on previous TEKS standards:</w:t>
      </w:r>
    </w:p>
    <w:p w14:paraId="5C9F1737" w14:textId="57C2290F" w:rsidR="0094152F" w:rsidRDefault="00681EB6" w:rsidP="0081746F">
      <w:pPr>
        <w:pStyle w:val="NoSpacing"/>
        <w:rPr>
          <w:rFonts w:ascii="Gotham Book" w:hAnsi="Gotham Book"/>
          <w:sz w:val="24"/>
          <w:szCs w:val="24"/>
        </w:rPr>
      </w:pPr>
      <w:r w:rsidRPr="00681EB6">
        <w:rPr>
          <w:rFonts w:ascii="Gotham Book" w:hAnsi="Gotham Book"/>
          <w:sz w:val="24"/>
          <w:szCs w:val="24"/>
        </w:rPr>
        <w:t xml:space="preserve">The student understands traditional historical points of reference </w:t>
      </w:r>
      <w:r w:rsidR="00151E3E">
        <w:rPr>
          <w:rFonts w:ascii="Gotham Book" w:hAnsi="Gotham Book"/>
          <w:sz w:val="24"/>
          <w:szCs w:val="24"/>
        </w:rPr>
        <w:t>to</w:t>
      </w:r>
      <w:r w:rsidRPr="00681EB6">
        <w:rPr>
          <w:rFonts w:ascii="Gotham Book" w:hAnsi="Gotham Book"/>
          <w:sz w:val="24"/>
          <w:szCs w:val="24"/>
        </w:rPr>
        <w:t xml:space="preserve"> the </w:t>
      </w:r>
      <w:r w:rsidR="00151E3E">
        <w:rPr>
          <w:rFonts w:ascii="Gotham Book" w:hAnsi="Gotham Book"/>
          <w:sz w:val="24"/>
          <w:szCs w:val="24"/>
        </w:rPr>
        <w:t xml:space="preserve">Texas </w:t>
      </w:r>
      <w:r w:rsidRPr="00681EB6">
        <w:rPr>
          <w:rFonts w:ascii="Gotham Book" w:hAnsi="Gotham Book"/>
          <w:sz w:val="24"/>
          <w:szCs w:val="24"/>
        </w:rPr>
        <w:t xml:space="preserve">Revolution </w:t>
      </w:r>
      <w:r w:rsidR="00151E3E">
        <w:rPr>
          <w:rFonts w:ascii="Gotham Book" w:hAnsi="Gotham Book"/>
          <w:sz w:val="24"/>
          <w:szCs w:val="24"/>
        </w:rPr>
        <w:t>era</w:t>
      </w:r>
      <w:r w:rsidRPr="00681EB6">
        <w:rPr>
          <w:rFonts w:ascii="Gotham Book" w:hAnsi="Gotham Book"/>
          <w:sz w:val="24"/>
          <w:szCs w:val="24"/>
        </w:rPr>
        <w:t xml:space="preserve"> and the impact on </w:t>
      </w:r>
      <w:r w:rsidR="000A35A9">
        <w:rPr>
          <w:rFonts w:ascii="Gotham Book" w:hAnsi="Gotham Book"/>
          <w:sz w:val="24"/>
          <w:szCs w:val="24"/>
        </w:rPr>
        <w:t>American Indians</w:t>
      </w:r>
      <w:r w:rsidRPr="00681EB6">
        <w:rPr>
          <w:rFonts w:ascii="Gotham Book" w:hAnsi="Gotham Book"/>
          <w:sz w:val="24"/>
          <w:szCs w:val="24"/>
        </w:rPr>
        <w:t xml:space="preserve"> that shaped the development of Texas</w:t>
      </w:r>
      <w:r w:rsidR="005A3082" w:rsidRPr="005A3082">
        <w:rPr>
          <w:rFonts w:ascii="Gotham Book" w:hAnsi="Gotham Book"/>
          <w:sz w:val="24"/>
          <w:szCs w:val="24"/>
        </w:rPr>
        <w:t>.</w:t>
      </w:r>
    </w:p>
    <w:p w14:paraId="4E3F32D8" w14:textId="77777777" w:rsidR="0018582E" w:rsidRPr="0081746F" w:rsidRDefault="0018582E" w:rsidP="0081746F">
      <w:pPr>
        <w:pStyle w:val="NoSpacing"/>
        <w:rPr>
          <w:rFonts w:ascii="Gotham Book" w:hAnsi="Gotham Book"/>
          <w:sz w:val="24"/>
          <w:szCs w:val="24"/>
        </w:rPr>
      </w:pPr>
    </w:p>
    <w:p w14:paraId="17A8D380" w14:textId="5927E676" w:rsidR="0018582E" w:rsidRPr="0081746F" w:rsidRDefault="0094152F" w:rsidP="0081746F">
      <w:pPr>
        <w:pStyle w:val="NoSpacing"/>
        <w:rPr>
          <w:rFonts w:ascii="Gotham Book" w:hAnsi="Gotham Book"/>
          <w:sz w:val="24"/>
          <w:szCs w:val="24"/>
        </w:rPr>
      </w:pPr>
      <w:r w:rsidRPr="0018582E">
        <w:rPr>
          <w:rFonts w:ascii="Gotham Book" w:hAnsi="Gotham Book"/>
          <w:b/>
          <w:sz w:val="24"/>
          <w:szCs w:val="24"/>
        </w:rPr>
        <w:t>Students will develop the following skills during this unit based on the TEKS standards:</w:t>
      </w:r>
    </w:p>
    <w:p w14:paraId="68AD0BE1" w14:textId="19602E12" w:rsidR="00D947B3" w:rsidRDefault="00681EB6" w:rsidP="0081746F">
      <w:pPr>
        <w:pStyle w:val="NoSpacing"/>
        <w:rPr>
          <w:rFonts w:ascii="Gotham Book" w:hAnsi="Gotham Book"/>
          <w:sz w:val="24"/>
          <w:szCs w:val="24"/>
        </w:rPr>
      </w:pPr>
      <w:r w:rsidRPr="00681EB6">
        <w:rPr>
          <w:rFonts w:ascii="Gotham Book" w:hAnsi="Gotham Book"/>
          <w:sz w:val="24"/>
          <w:szCs w:val="24"/>
        </w:rPr>
        <w:t xml:space="preserve">Analyzing and interpreting primary source documents related to </w:t>
      </w:r>
      <w:r w:rsidR="000A35A9">
        <w:rPr>
          <w:rFonts w:ascii="Gotham Book" w:hAnsi="Gotham Book"/>
          <w:sz w:val="24"/>
          <w:szCs w:val="24"/>
        </w:rPr>
        <w:t>American Indians</w:t>
      </w:r>
      <w:r w:rsidRPr="00681EB6">
        <w:rPr>
          <w:rFonts w:ascii="Gotham Book" w:hAnsi="Gotham Book"/>
          <w:sz w:val="24"/>
          <w:szCs w:val="24"/>
        </w:rPr>
        <w:t xml:space="preserve"> and how they shaped the development of Texas.  Applies critical-thinking skills to organize and use information acquired from the primary source material while responding using effective communication skills</w:t>
      </w:r>
      <w:r w:rsidR="00000A02" w:rsidRPr="0081746F">
        <w:rPr>
          <w:rFonts w:ascii="Gotham Book" w:hAnsi="Gotham Book"/>
          <w:sz w:val="24"/>
          <w:szCs w:val="24"/>
        </w:rPr>
        <w:t>.</w:t>
      </w:r>
    </w:p>
    <w:p w14:paraId="6FE98E32" w14:textId="6E0101EE" w:rsidR="00F02D30" w:rsidRDefault="00F02D30" w:rsidP="0081746F">
      <w:pPr>
        <w:pStyle w:val="NoSpacing"/>
        <w:rPr>
          <w:rFonts w:ascii="Gotham Book" w:hAnsi="Gotham Book"/>
          <w:sz w:val="24"/>
          <w:szCs w:val="24"/>
        </w:rPr>
      </w:pPr>
    </w:p>
    <w:p w14:paraId="5EDA62CC" w14:textId="6AB6CB90" w:rsidR="0081746F" w:rsidRPr="0081746F" w:rsidRDefault="00F02D30" w:rsidP="0081746F">
      <w:pPr>
        <w:pStyle w:val="NoSpacing"/>
        <w:rPr>
          <w:rFonts w:ascii="Gotham Book" w:hAnsi="Gotham Book"/>
          <w:sz w:val="24"/>
          <w:szCs w:val="24"/>
        </w:rPr>
      </w:pPr>
      <w:r w:rsidRPr="00F02D30">
        <w:rPr>
          <w:rFonts w:ascii="Gotham Book" w:hAnsi="Gotham Book"/>
          <w:b/>
          <w:sz w:val="24"/>
          <w:szCs w:val="24"/>
        </w:rPr>
        <w:t>Essential Questions</w:t>
      </w:r>
    </w:p>
    <w:p w14:paraId="16F711CF" w14:textId="72ED5F6C" w:rsidR="00D947B3" w:rsidRPr="00D947B3" w:rsidRDefault="00681EB6" w:rsidP="0094152F">
      <w:pPr>
        <w:pStyle w:val="ListParagraph"/>
        <w:widowControl w:val="0"/>
        <w:numPr>
          <w:ilvl w:val="0"/>
          <w:numId w:val="11"/>
        </w:numPr>
        <w:spacing w:before="200" w:after="240"/>
        <w:rPr>
          <w:rFonts w:ascii="Gotham Book" w:hAnsi="Gotham Book"/>
          <w:color w:val="0E101A"/>
          <w:sz w:val="20"/>
          <w:szCs w:val="18"/>
        </w:rPr>
      </w:pPr>
      <w:r w:rsidRPr="00681EB6">
        <w:rPr>
          <w:rFonts w:ascii="Gotham Book" w:hAnsi="Gotham Book"/>
        </w:rPr>
        <w:t>How did the Revolution and emergence of the Republic change the power dynamic for American Indians in Texas?</w:t>
      </w:r>
      <w:r w:rsidR="0094152F" w:rsidRPr="00D947B3">
        <w:rPr>
          <w:rFonts w:ascii="Gotham Book" w:hAnsi="Gotham Book"/>
          <w:color w:val="0E101A"/>
          <w:sz w:val="20"/>
          <w:szCs w:val="18"/>
        </w:rPr>
        <w:t xml:space="preserve"> </w:t>
      </w:r>
    </w:p>
    <w:p w14:paraId="160854EF" w14:textId="133B9C17" w:rsidR="00D947B3" w:rsidRPr="00D947B3" w:rsidRDefault="00D947B3" w:rsidP="00D947B3">
      <w:pPr>
        <w:pStyle w:val="Caption"/>
        <w:rPr>
          <w:rFonts w:ascii="Gotham Book" w:hAnsi="Gotham Book"/>
          <w:color w:val="auto"/>
          <w:sz w:val="24"/>
          <w:szCs w:val="24"/>
        </w:rPr>
      </w:pPr>
      <w:r w:rsidRPr="00D947B3">
        <w:rPr>
          <w:rFonts w:ascii="Gotham Book" w:hAnsi="Gotham Book"/>
          <w:color w:val="auto"/>
          <w:sz w:val="24"/>
          <w:szCs w:val="24"/>
        </w:rPr>
        <w:t xml:space="preserve">Table </w:t>
      </w:r>
      <w:r w:rsidRPr="00D947B3">
        <w:rPr>
          <w:rFonts w:ascii="Gotham Book" w:hAnsi="Gotham Book"/>
          <w:color w:val="auto"/>
          <w:sz w:val="24"/>
          <w:szCs w:val="24"/>
        </w:rPr>
        <w:fldChar w:fldCharType="begin"/>
      </w:r>
      <w:r w:rsidRPr="00D947B3">
        <w:rPr>
          <w:rFonts w:ascii="Gotham Book" w:hAnsi="Gotham Book"/>
          <w:color w:val="auto"/>
          <w:sz w:val="24"/>
          <w:szCs w:val="24"/>
        </w:rPr>
        <w:instrText xml:space="preserve"> SEQ Table \* ARABIC </w:instrText>
      </w:r>
      <w:r w:rsidRPr="00D947B3">
        <w:rPr>
          <w:rFonts w:ascii="Gotham Book" w:hAnsi="Gotham Book"/>
          <w:color w:val="auto"/>
          <w:sz w:val="24"/>
          <w:szCs w:val="24"/>
        </w:rPr>
        <w:fldChar w:fldCharType="separate"/>
      </w:r>
      <w:r w:rsidR="00923E38">
        <w:rPr>
          <w:rFonts w:ascii="Gotham Book" w:hAnsi="Gotham Book"/>
          <w:noProof/>
          <w:color w:val="auto"/>
          <w:sz w:val="24"/>
          <w:szCs w:val="24"/>
        </w:rPr>
        <w:t>1</w:t>
      </w:r>
      <w:r w:rsidRPr="00D947B3">
        <w:rPr>
          <w:rFonts w:ascii="Gotham Book" w:hAnsi="Gotham Book"/>
          <w:noProof/>
          <w:color w:val="auto"/>
          <w:sz w:val="24"/>
          <w:szCs w:val="24"/>
        </w:rPr>
        <w:fldChar w:fldCharType="end"/>
      </w:r>
      <w:r w:rsidRPr="00D947B3">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D947B3" w14:paraId="4C79D47A" w14:textId="77777777" w:rsidTr="0094152F">
        <w:trPr>
          <w:cantSplit/>
          <w:trHeight w:val="630"/>
          <w:tblHeader/>
        </w:trPr>
        <w:tc>
          <w:tcPr>
            <w:tcW w:w="1166" w:type="pct"/>
            <w:vAlign w:val="center"/>
          </w:tcPr>
          <w:p w14:paraId="58AF22AC" w14:textId="77777777" w:rsidR="00D947B3" w:rsidRPr="00470A34" w:rsidRDefault="00D947B3" w:rsidP="00B67108">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470A34">
              <w:rPr>
                <w:rFonts w:ascii="Gotham Book" w:hAnsi="Gotham Book"/>
                <w:b/>
                <w:color w:val="auto"/>
                <w:sz w:val="24"/>
                <w:szCs w:val="24"/>
              </w:rPr>
              <w:t>Printable Lesson Materials</w:t>
            </w:r>
          </w:p>
        </w:tc>
        <w:tc>
          <w:tcPr>
            <w:tcW w:w="2345" w:type="pct"/>
            <w:vAlign w:val="center"/>
          </w:tcPr>
          <w:p w14:paraId="51D2161F" w14:textId="77777777" w:rsidR="00D947B3" w:rsidRPr="00470A34" w:rsidRDefault="00D947B3" w:rsidP="00B67108">
            <w:pPr>
              <w:jc w:val="center"/>
              <w:rPr>
                <w:rFonts w:ascii="Gotham Book" w:hAnsi="Gotham Book"/>
                <w:b/>
                <w:color w:val="auto"/>
                <w:sz w:val="24"/>
                <w:szCs w:val="24"/>
              </w:rPr>
            </w:pPr>
            <w:r w:rsidRPr="00470A34">
              <w:rPr>
                <w:rFonts w:ascii="Gotham Book" w:hAnsi="Gotham Book"/>
                <w:b/>
                <w:color w:val="auto"/>
                <w:sz w:val="24"/>
                <w:szCs w:val="24"/>
              </w:rPr>
              <w:t>Material Description</w:t>
            </w:r>
          </w:p>
        </w:tc>
        <w:tc>
          <w:tcPr>
            <w:tcW w:w="1489" w:type="pct"/>
            <w:vAlign w:val="center"/>
          </w:tcPr>
          <w:p w14:paraId="03A783D9" w14:textId="77777777" w:rsidR="00D947B3" w:rsidRPr="00470A34" w:rsidRDefault="00D947B3" w:rsidP="00B67108">
            <w:pPr>
              <w:jc w:val="center"/>
              <w:rPr>
                <w:rFonts w:ascii="Gotham Book" w:hAnsi="Gotham Book"/>
                <w:b/>
                <w:color w:val="auto"/>
                <w:sz w:val="24"/>
                <w:szCs w:val="24"/>
              </w:rPr>
            </w:pPr>
            <w:r w:rsidRPr="00470A34">
              <w:rPr>
                <w:rFonts w:ascii="Gotham Book" w:hAnsi="Gotham Book"/>
                <w:b/>
                <w:color w:val="auto"/>
                <w:sz w:val="24"/>
                <w:szCs w:val="24"/>
              </w:rPr>
              <w:t>Lesson Specific TEKS</w:t>
            </w:r>
          </w:p>
        </w:tc>
      </w:tr>
      <w:tr w:rsidR="00000A02" w:rsidRPr="00D947B3" w14:paraId="5D8D75C0" w14:textId="77777777" w:rsidTr="00E0111A">
        <w:trPr>
          <w:trHeight w:val="440"/>
        </w:trPr>
        <w:tc>
          <w:tcPr>
            <w:tcW w:w="1166" w:type="pct"/>
          </w:tcPr>
          <w:p w14:paraId="1FF59201" w14:textId="6D8B953E" w:rsidR="00000A02" w:rsidRPr="00E277F0" w:rsidRDefault="00000A02" w:rsidP="007E0D31">
            <w:pPr>
              <w:widowControl/>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Hook Exercise</w:t>
            </w:r>
          </w:p>
          <w:p w14:paraId="78D93272" w14:textId="063ADAFF" w:rsidR="00000A02" w:rsidRPr="00000A02" w:rsidRDefault="00000A02" w:rsidP="007E0D31">
            <w:pPr>
              <w:rPr>
                <w:rFonts w:ascii="Gotham Book" w:hAnsi="Gotham Book"/>
                <w:b/>
                <w:sz w:val="24"/>
                <w:szCs w:val="24"/>
              </w:rPr>
            </w:pPr>
          </w:p>
        </w:tc>
        <w:tc>
          <w:tcPr>
            <w:tcW w:w="2345" w:type="pct"/>
          </w:tcPr>
          <w:p w14:paraId="45D03BB0" w14:textId="2ADA6818" w:rsidR="003E41CE" w:rsidRPr="003E41CE" w:rsidRDefault="003E41CE" w:rsidP="003E41CE">
            <w:pPr>
              <w:rPr>
                <w:rFonts w:ascii="Gotham Book" w:eastAsia="Times New Roman" w:hAnsi="Gotham Book" w:cs="Times New Roman"/>
                <w:color w:val="auto"/>
              </w:rPr>
            </w:pPr>
            <w:r w:rsidRPr="003E41CE">
              <w:rPr>
                <w:rFonts w:ascii="Gotham Book" w:eastAsia="Times New Roman" w:hAnsi="Gotham Book" w:cs="Times New Roman"/>
                <w:color w:val="auto"/>
              </w:rPr>
              <w:t xml:space="preserve">An examination of Anglo-American relations with </w:t>
            </w:r>
            <w:r w:rsidR="00D6619F">
              <w:rPr>
                <w:rFonts w:ascii="Gotham Book" w:eastAsia="Times New Roman" w:hAnsi="Gotham Book" w:cs="Times New Roman"/>
                <w:color w:val="auto"/>
              </w:rPr>
              <w:t xml:space="preserve">American </w:t>
            </w:r>
            <w:r w:rsidRPr="003E41CE">
              <w:rPr>
                <w:rFonts w:ascii="Gotham Book" w:eastAsia="Times New Roman" w:hAnsi="Gotham Book" w:cs="Times New Roman"/>
                <w:color w:val="auto"/>
              </w:rPr>
              <w:t>Indians in Texas from the perspective of a 12-year-old girl leading up to the Texas Revolution.</w:t>
            </w:r>
          </w:p>
          <w:p w14:paraId="608EB031" w14:textId="77777777" w:rsidR="003E41CE" w:rsidRPr="003E41CE" w:rsidRDefault="003E41CE" w:rsidP="003E41CE">
            <w:pPr>
              <w:rPr>
                <w:rFonts w:ascii="Gotham Book" w:eastAsia="Times New Roman" w:hAnsi="Gotham Book" w:cs="Times New Roman"/>
                <w:color w:val="auto"/>
              </w:rPr>
            </w:pPr>
          </w:p>
          <w:p w14:paraId="5D0A3F29" w14:textId="7BA34EAC" w:rsidR="003E41CE" w:rsidRPr="003E41CE" w:rsidRDefault="003E41CE" w:rsidP="003E41CE">
            <w:pPr>
              <w:rPr>
                <w:rFonts w:ascii="Gotham Book" w:eastAsia="Times New Roman" w:hAnsi="Gotham Book" w:cs="Times New Roman"/>
                <w:color w:val="auto"/>
              </w:rPr>
            </w:pPr>
            <w:bookmarkStart w:id="3" w:name="_Hlk85547874"/>
            <w:r w:rsidRPr="003E41CE">
              <w:rPr>
                <w:rFonts w:ascii="Gotham Book" w:eastAsia="Times New Roman" w:hAnsi="Gotham Book" w:cs="Times New Roman"/>
                <w:color w:val="auto"/>
              </w:rPr>
              <w:t xml:space="preserve">This printable activity provides graphic details about </w:t>
            </w:r>
            <w:r w:rsidR="000A35A9">
              <w:rPr>
                <w:rFonts w:ascii="Gotham Book" w:eastAsia="Times New Roman" w:hAnsi="Gotham Book" w:cs="Times New Roman"/>
                <w:color w:val="auto"/>
              </w:rPr>
              <w:t>how</w:t>
            </w:r>
            <w:r w:rsidRPr="003E41CE">
              <w:rPr>
                <w:rFonts w:ascii="Gotham Book" w:eastAsia="Times New Roman" w:hAnsi="Gotham Book" w:cs="Times New Roman"/>
                <w:color w:val="auto"/>
              </w:rPr>
              <w:t xml:space="preserve"> American Indian</w:t>
            </w:r>
            <w:r w:rsidR="000A35A9">
              <w:rPr>
                <w:rFonts w:ascii="Gotham Book" w:eastAsia="Times New Roman" w:hAnsi="Gotham Book" w:cs="Times New Roman"/>
                <w:color w:val="auto"/>
              </w:rPr>
              <w:t>s</w:t>
            </w:r>
            <w:r w:rsidRPr="003E41CE">
              <w:rPr>
                <w:rFonts w:ascii="Gotham Book" w:eastAsia="Times New Roman" w:hAnsi="Gotham Book" w:cs="Times New Roman"/>
                <w:color w:val="auto"/>
              </w:rPr>
              <w:t xml:space="preserve"> </w:t>
            </w:r>
            <w:r w:rsidR="000A35A9">
              <w:rPr>
                <w:rFonts w:ascii="Gotham Book" w:eastAsia="Times New Roman" w:hAnsi="Gotham Book" w:cs="Times New Roman"/>
                <w:color w:val="auto"/>
              </w:rPr>
              <w:t>defended their territory</w:t>
            </w:r>
            <w:r w:rsidRPr="003E41CE">
              <w:rPr>
                <w:rFonts w:ascii="Gotham Book" w:eastAsia="Times New Roman" w:hAnsi="Gotham Book" w:cs="Times New Roman"/>
                <w:color w:val="auto"/>
              </w:rPr>
              <w:t xml:space="preserve"> and the growing hostility between </w:t>
            </w:r>
            <w:r w:rsidR="000A35A9">
              <w:rPr>
                <w:rFonts w:ascii="Gotham Book" w:eastAsia="Times New Roman" w:hAnsi="Gotham Book" w:cs="Times New Roman"/>
                <w:color w:val="auto"/>
              </w:rPr>
              <w:t>them</w:t>
            </w:r>
            <w:r w:rsidRPr="003E41CE">
              <w:rPr>
                <w:rFonts w:ascii="Gotham Book" w:eastAsia="Times New Roman" w:hAnsi="Gotham Book" w:cs="Times New Roman"/>
                <w:color w:val="auto"/>
              </w:rPr>
              <w:t xml:space="preserve"> and Anglo</w:t>
            </w:r>
            <w:r w:rsidR="00611BF7">
              <w:rPr>
                <w:rFonts w:ascii="Gotham Book" w:eastAsia="Times New Roman" w:hAnsi="Gotham Book" w:cs="Times New Roman"/>
                <w:color w:val="auto"/>
              </w:rPr>
              <w:t>-</w:t>
            </w:r>
            <w:r w:rsidRPr="003E41CE">
              <w:rPr>
                <w:rFonts w:ascii="Gotham Book" w:eastAsia="Times New Roman" w:hAnsi="Gotham Book" w:cs="Times New Roman"/>
                <w:color w:val="auto"/>
              </w:rPr>
              <w:t>Americans.</w:t>
            </w:r>
            <w:bookmarkEnd w:id="3"/>
            <w:r w:rsidRPr="003E41CE">
              <w:rPr>
                <w:rFonts w:ascii="Gotham Book" w:eastAsia="Times New Roman" w:hAnsi="Gotham Book" w:cs="Times New Roman"/>
                <w:color w:val="auto"/>
              </w:rPr>
              <w:t xml:space="preserve"> Students will analyze the newspaper report and answer the analysis questions that follow.</w:t>
            </w:r>
          </w:p>
          <w:p w14:paraId="6D25EF4B" w14:textId="77777777" w:rsidR="003E41CE" w:rsidRPr="003E41CE" w:rsidRDefault="003E41CE" w:rsidP="003E41CE">
            <w:pPr>
              <w:rPr>
                <w:rFonts w:ascii="Gotham Book" w:eastAsia="Times New Roman" w:hAnsi="Gotham Book" w:cs="Times New Roman"/>
                <w:color w:val="auto"/>
              </w:rPr>
            </w:pPr>
          </w:p>
          <w:p w14:paraId="247AEB58" w14:textId="77777777" w:rsidR="0049734C" w:rsidRDefault="003E41CE" w:rsidP="003E41CE">
            <w:pPr>
              <w:spacing w:before="240"/>
              <w:rPr>
                <w:rFonts w:ascii="Gotham Book" w:eastAsia="Times New Roman" w:hAnsi="Gotham Book" w:cs="Times New Roman"/>
                <w:color w:val="auto"/>
              </w:rPr>
            </w:pPr>
            <w:r w:rsidRPr="003E41CE">
              <w:rPr>
                <w:rFonts w:ascii="Gotham Book" w:eastAsia="Times New Roman" w:hAnsi="Gotham Book" w:cs="Times New Roman"/>
                <w:color w:val="auto"/>
              </w:rPr>
              <w:t>The Primary source can be a printable activity, or it can be used as an online analysis tool.</w:t>
            </w:r>
          </w:p>
          <w:p w14:paraId="54EF2365" w14:textId="02FFA573" w:rsidR="00000A02" w:rsidRPr="007E0D31" w:rsidRDefault="00000A02" w:rsidP="003E41CE">
            <w:pPr>
              <w:spacing w:before="240"/>
              <w:rPr>
                <w:rFonts w:ascii="Gotham Book" w:hAnsi="Gotham Book"/>
                <w:color w:val="auto"/>
              </w:rPr>
            </w:pPr>
            <w:r w:rsidRPr="007E0D31">
              <w:rPr>
                <w:rFonts w:ascii="Gotham Book" w:eastAsia="Times New Roman" w:hAnsi="Gotham Book" w:cs="Times New Roman"/>
                <w:i/>
                <w:color w:val="000000"/>
              </w:rPr>
              <w:t>Suggested printing: One document per student</w:t>
            </w:r>
          </w:p>
        </w:tc>
        <w:tc>
          <w:tcPr>
            <w:tcW w:w="1489" w:type="pct"/>
          </w:tcPr>
          <w:p w14:paraId="66DAD41E" w14:textId="3F5BEDF6" w:rsidR="0093682C" w:rsidRPr="0093682C" w:rsidRDefault="0093682C" w:rsidP="0093682C">
            <w:pPr>
              <w:rPr>
                <w:rFonts w:ascii="Gotham Book" w:eastAsia="Times New Roman" w:hAnsi="Gotham Book" w:cs="Times New Roman"/>
                <w:color w:val="000000"/>
              </w:rPr>
            </w:pPr>
            <w:r w:rsidRPr="0093682C">
              <w:rPr>
                <w:rFonts w:ascii="Gotham Book" w:eastAsia="Times New Roman" w:hAnsi="Gotham Book" w:cs="Times New Roman"/>
                <w:color w:val="000000"/>
              </w:rPr>
              <w:lastRenderedPageBreak/>
              <w:t>7.4(A)(B)(C)</w:t>
            </w:r>
          </w:p>
          <w:p w14:paraId="13EAD028" w14:textId="0E68BC50" w:rsidR="0093682C" w:rsidRPr="0093682C" w:rsidRDefault="0093682C" w:rsidP="0093682C">
            <w:pPr>
              <w:rPr>
                <w:rFonts w:ascii="Gotham Book" w:eastAsia="Times New Roman" w:hAnsi="Gotham Book" w:cs="Times New Roman"/>
                <w:color w:val="000000"/>
              </w:rPr>
            </w:pPr>
            <w:r w:rsidRPr="0093682C">
              <w:rPr>
                <w:rFonts w:ascii="Gotham Book" w:eastAsia="Times New Roman" w:hAnsi="Gotham Book" w:cs="Times New Roman"/>
                <w:color w:val="000000"/>
              </w:rPr>
              <w:t>7.20(A)(B)(C)</w:t>
            </w:r>
          </w:p>
          <w:p w14:paraId="66D4F106" w14:textId="57E5EC60" w:rsidR="0093682C" w:rsidRPr="0093682C" w:rsidRDefault="0093682C" w:rsidP="0093682C">
            <w:pPr>
              <w:rPr>
                <w:rFonts w:ascii="Gotham Book" w:eastAsia="Times New Roman" w:hAnsi="Gotham Book" w:cs="Times New Roman"/>
                <w:color w:val="000000"/>
              </w:rPr>
            </w:pPr>
            <w:r w:rsidRPr="0093682C">
              <w:rPr>
                <w:rFonts w:ascii="Gotham Book" w:eastAsia="Times New Roman" w:hAnsi="Gotham Book" w:cs="Times New Roman"/>
                <w:color w:val="000000"/>
              </w:rPr>
              <w:t xml:space="preserve">7.22 </w:t>
            </w:r>
          </w:p>
          <w:p w14:paraId="40A3F132" w14:textId="630CF079" w:rsidR="0093682C" w:rsidRDefault="0093682C" w:rsidP="0093682C">
            <w:pPr>
              <w:rPr>
                <w:rFonts w:ascii="Gotham Book" w:eastAsia="Times New Roman" w:hAnsi="Gotham Book" w:cs="Times New Roman"/>
                <w:color w:val="000000"/>
              </w:rPr>
            </w:pPr>
            <w:r w:rsidRPr="0093682C">
              <w:rPr>
                <w:rFonts w:ascii="Gotham Book" w:eastAsia="Times New Roman" w:hAnsi="Gotham Book" w:cs="Times New Roman"/>
                <w:color w:val="000000"/>
              </w:rPr>
              <w:t xml:space="preserve">7.23 </w:t>
            </w:r>
          </w:p>
          <w:p w14:paraId="027240A1" w14:textId="77777777" w:rsidR="007E6C5B" w:rsidRPr="0093682C" w:rsidRDefault="007E6C5B" w:rsidP="0093682C">
            <w:pPr>
              <w:rPr>
                <w:rFonts w:ascii="Gotham Book" w:eastAsia="Times New Roman" w:hAnsi="Gotham Book" w:cs="Times New Roman"/>
                <w:color w:val="000000"/>
              </w:rPr>
            </w:pPr>
          </w:p>
          <w:p w14:paraId="11736E87" w14:textId="66B375AB" w:rsidR="0093682C" w:rsidRPr="0093682C" w:rsidRDefault="0093682C" w:rsidP="0093682C">
            <w:pPr>
              <w:rPr>
                <w:rFonts w:ascii="Gotham Book" w:eastAsia="Times New Roman" w:hAnsi="Gotham Book" w:cs="Times New Roman"/>
                <w:color w:val="000000"/>
              </w:rPr>
            </w:pPr>
            <w:r w:rsidRPr="0093682C">
              <w:rPr>
                <w:rFonts w:ascii="Gotham Book" w:eastAsia="Times New Roman" w:hAnsi="Gotham Book" w:cs="Times New Roman"/>
                <w:color w:val="000000"/>
              </w:rPr>
              <w:t>7.6</w:t>
            </w:r>
            <w:r w:rsidR="007E6C5B" w:rsidRPr="0093682C">
              <w:rPr>
                <w:rFonts w:ascii="Gotham Book" w:eastAsia="Times New Roman" w:hAnsi="Gotham Book" w:cs="Times New Roman"/>
                <w:color w:val="000000"/>
              </w:rPr>
              <w:t>(A)(C)</w:t>
            </w:r>
            <w:r w:rsidRPr="0093682C">
              <w:rPr>
                <w:rFonts w:ascii="Gotham Book" w:eastAsia="Times New Roman" w:hAnsi="Gotham Book" w:cs="Times New Roman"/>
                <w:color w:val="000000"/>
              </w:rPr>
              <w:t xml:space="preserve"> ELA</w:t>
            </w:r>
          </w:p>
          <w:p w14:paraId="5714960E" w14:textId="77777777" w:rsidR="0093682C" w:rsidRPr="0093682C" w:rsidRDefault="0093682C" w:rsidP="0093682C">
            <w:pPr>
              <w:rPr>
                <w:rFonts w:ascii="Gotham Book" w:eastAsia="Times New Roman" w:hAnsi="Gotham Book" w:cs="Times New Roman"/>
                <w:color w:val="000000"/>
              </w:rPr>
            </w:pPr>
          </w:p>
          <w:p w14:paraId="197CA332" w14:textId="0095A2BA" w:rsidR="00000A02" w:rsidRPr="007E0D31" w:rsidRDefault="00000A02" w:rsidP="00000A02">
            <w:pPr>
              <w:rPr>
                <w:rFonts w:ascii="Gotham Book" w:hAnsi="Gotham Book"/>
                <w:color w:val="auto"/>
              </w:rPr>
            </w:pPr>
          </w:p>
        </w:tc>
      </w:tr>
      <w:tr w:rsidR="00000A02" w:rsidRPr="00D947B3" w14:paraId="539893F3" w14:textId="77777777" w:rsidTr="004B52D4">
        <w:trPr>
          <w:cantSplit/>
          <w:trHeight w:val="440"/>
        </w:trPr>
        <w:tc>
          <w:tcPr>
            <w:tcW w:w="1166" w:type="pct"/>
          </w:tcPr>
          <w:p w14:paraId="7C522CB9" w14:textId="379DC21F" w:rsidR="00000A02" w:rsidRDefault="007251C2" w:rsidP="007E0D31">
            <w:pPr>
              <w:rPr>
                <w:rFonts w:ascii="Gotham Book" w:eastAsia="Times New Roman" w:hAnsi="Gotham Book" w:cs="Times New Roman"/>
                <w:b/>
                <w:color w:val="auto"/>
                <w:sz w:val="24"/>
                <w:szCs w:val="24"/>
              </w:rPr>
            </w:pPr>
            <w:r>
              <w:rPr>
                <w:rFonts w:ascii="Gotham Book" w:eastAsia="Times New Roman" w:hAnsi="Gotham Book" w:cs="Times New Roman"/>
                <w:b/>
                <w:color w:val="auto"/>
                <w:sz w:val="24"/>
                <w:szCs w:val="24"/>
              </w:rPr>
              <w:t>A Tejano Living among the Comanches</w:t>
            </w:r>
          </w:p>
          <w:p w14:paraId="14A5F0A4" w14:textId="77777777" w:rsidR="00E277F0" w:rsidRPr="00E277F0" w:rsidRDefault="00E277F0" w:rsidP="007E0D31">
            <w:pPr>
              <w:rPr>
                <w:rFonts w:ascii="Gotham Book" w:eastAsia="Times New Roman" w:hAnsi="Gotham Book" w:cs="Times New Roman"/>
                <w:b/>
                <w:color w:val="auto"/>
                <w:sz w:val="24"/>
                <w:szCs w:val="24"/>
              </w:rPr>
            </w:pPr>
          </w:p>
          <w:p w14:paraId="589B2C81" w14:textId="79644E7F" w:rsidR="00000A02" w:rsidRPr="00E277F0" w:rsidRDefault="00000A02" w:rsidP="007E0D31">
            <w:pPr>
              <w:rPr>
                <w:rFonts w:ascii="Gotham Book" w:hAnsi="Gotham Book"/>
                <w:b/>
                <w:color w:val="auto"/>
                <w:sz w:val="24"/>
                <w:szCs w:val="24"/>
              </w:rPr>
            </w:pPr>
          </w:p>
        </w:tc>
        <w:tc>
          <w:tcPr>
            <w:tcW w:w="2345" w:type="pct"/>
          </w:tcPr>
          <w:p w14:paraId="5552062C" w14:textId="430E0E86" w:rsidR="00E277F0" w:rsidRDefault="007251C2" w:rsidP="00000A02">
            <w:pPr>
              <w:widowControl/>
              <w:rPr>
                <w:rFonts w:ascii="Gotham Book" w:eastAsia="Times New Roman" w:hAnsi="Gotham Book" w:cs="Times New Roman"/>
                <w:color w:val="auto"/>
              </w:rPr>
            </w:pPr>
            <w:r w:rsidRPr="007251C2">
              <w:rPr>
                <w:rFonts w:ascii="Gotham Book" w:eastAsia="Times New Roman" w:hAnsi="Gotham Book" w:cs="Times New Roman"/>
                <w:color w:val="auto"/>
              </w:rPr>
              <w:t>This printable activity contains a historical account of a young Tejano boy</w:t>
            </w:r>
            <w:r w:rsidR="005E1168">
              <w:rPr>
                <w:rFonts w:ascii="Gotham Book" w:eastAsia="Times New Roman" w:hAnsi="Gotham Book" w:cs="Times New Roman"/>
                <w:color w:val="auto"/>
              </w:rPr>
              <w:t>, Macario Leal,</w:t>
            </w:r>
            <w:r w:rsidRPr="007251C2">
              <w:rPr>
                <w:rFonts w:ascii="Gotham Book" w:eastAsia="Times New Roman" w:hAnsi="Gotham Book" w:cs="Times New Roman"/>
                <w:color w:val="auto"/>
              </w:rPr>
              <w:t xml:space="preserve"> who was capture</w:t>
            </w:r>
            <w:r w:rsidR="00611BF7">
              <w:rPr>
                <w:rFonts w:ascii="Gotham Book" w:eastAsia="Times New Roman" w:hAnsi="Gotham Book" w:cs="Times New Roman"/>
                <w:color w:val="auto"/>
              </w:rPr>
              <w:t>d</w:t>
            </w:r>
            <w:r w:rsidRPr="007251C2">
              <w:rPr>
                <w:rFonts w:ascii="Gotham Book" w:eastAsia="Times New Roman" w:hAnsi="Gotham Book" w:cs="Times New Roman"/>
                <w:color w:val="auto"/>
              </w:rPr>
              <w:t xml:space="preserve"> by a Comanche raiding party and lived with the Comanche for almost a decade</w:t>
            </w:r>
            <w:r w:rsidR="000A35A9">
              <w:rPr>
                <w:rFonts w:ascii="Gotham Book" w:eastAsia="Times New Roman" w:hAnsi="Gotham Book" w:cs="Times New Roman"/>
                <w:color w:val="auto"/>
              </w:rPr>
              <w:t>. This account</w:t>
            </w:r>
            <w:r w:rsidRPr="007251C2">
              <w:rPr>
                <w:rFonts w:ascii="Gotham Book" w:eastAsia="Times New Roman" w:hAnsi="Gotham Book" w:cs="Times New Roman"/>
                <w:color w:val="auto"/>
              </w:rPr>
              <w:t xml:space="preserve"> giv</w:t>
            </w:r>
            <w:r w:rsidR="000A35A9">
              <w:rPr>
                <w:rFonts w:ascii="Gotham Book" w:eastAsia="Times New Roman" w:hAnsi="Gotham Book" w:cs="Times New Roman"/>
                <w:color w:val="auto"/>
              </w:rPr>
              <w:t>es</w:t>
            </w:r>
            <w:r w:rsidRPr="007251C2">
              <w:rPr>
                <w:rFonts w:ascii="Gotham Book" w:eastAsia="Times New Roman" w:hAnsi="Gotham Book" w:cs="Times New Roman"/>
                <w:color w:val="auto"/>
              </w:rPr>
              <w:t xml:space="preserve"> us a unique look at Comanche culture and gives a glimpse into the power shift away from </w:t>
            </w:r>
            <w:r w:rsidR="007E6C5B">
              <w:rPr>
                <w:rFonts w:ascii="Gotham Book" w:eastAsia="Times New Roman" w:hAnsi="Gotham Book" w:cs="Times New Roman"/>
                <w:color w:val="auto"/>
              </w:rPr>
              <w:t>American</w:t>
            </w:r>
            <w:r w:rsidRPr="007251C2">
              <w:rPr>
                <w:rFonts w:ascii="Gotham Book" w:eastAsia="Times New Roman" w:hAnsi="Gotham Book" w:cs="Times New Roman"/>
                <w:color w:val="auto"/>
              </w:rPr>
              <w:t xml:space="preserve"> Indians towards the influx of Anglo-Americans into the new Republic and later into Statehood.  </w:t>
            </w:r>
          </w:p>
          <w:p w14:paraId="2CE86F34" w14:textId="77777777" w:rsidR="007251C2" w:rsidRPr="00E277F0" w:rsidRDefault="007251C2" w:rsidP="00000A02">
            <w:pPr>
              <w:widowControl/>
              <w:rPr>
                <w:rFonts w:ascii="Gotham Book" w:eastAsia="Times New Roman" w:hAnsi="Gotham Book" w:cs="Times New Roman"/>
                <w:color w:val="auto"/>
              </w:rPr>
            </w:pPr>
          </w:p>
          <w:p w14:paraId="61E5E7E1" w14:textId="0A3DD056" w:rsidR="00000A02" w:rsidRPr="0075709A" w:rsidRDefault="0075709A" w:rsidP="00000A02">
            <w:pPr>
              <w:widowControl/>
              <w:spacing w:after="240"/>
              <w:rPr>
                <w:rFonts w:ascii="Gotham Book" w:eastAsia="Times New Roman" w:hAnsi="Gotham Book" w:cs="Times New Roman"/>
                <w:color w:val="auto"/>
              </w:rPr>
            </w:pPr>
            <w:r w:rsidRPr="0075709A">
              <w:rPr>
                <w:rFonts w:ascii="Gotham Book" w:eastAsia="Times New Roman" w:hAnsi="Gotham Book" w:cs="Times New Roman"/>
                <w:color w:val="auto"/>
              </w:rPr>
              <w:t>The Primary source can be a printable activity, or it can be used as an online analysis tool.</w:t>
            </w:r>
          </w:p>
          <w:p w14:paraId="54073A49" w14:textId="2B4C6881" w:rsidR="00000A02" w:rsidRPr="00E277F0" w:rsidRDefault="00000A02" w:rsidP="00000A02">
            <w:pPr>
              <w:rPr>
                <w:rFonts w:ascii="Gotham Book" w:eastAsia="Actor" w:hAnsi="Gotham Book" w:cs="Actor"/>
                <w:b/>
                <w:color w:val="auto"/>
              </w:rPr>
            </w:pPr>
            <w:r w:rsidRPr="00E277F0">
              <w:rPr>
                <w:rFonts w:ascii="Gotham Book" w:eastAsia="Times New Roman" w:hAnsi="Gotham Book" w:cs="Times New Roman"/>
                <w:i/>
                <w:color w:val="auto"/>
              </w:rPr>
              <w:t>Suggested printing: One per student</w:t>
            </w:r>
          </w:p>
        </w:tc>
        <w:tc>
          <w:tcPr>
            <w:tcW w:w="1489" w:type="pct"/>
          </w:tcPr>
          <w:p w14:paraId="0599C518" w14:textId="72892E63" w:rsidR="0075709A" w:rsidRPr="0075709A" w:rsidRDefault="0075709A" w:rsidP="0075709A">
            <w:pPr>
              <w:pStyle w:val="NoSpacing"/>
              <w:rPr>
                <w:rFonts w:ascii="Gotham Book" w:eastAsia="Times New Roman" w:hAnsi="Gotham Book"/>
                <w:color w:val="auto"/>
              </w:rPr>
            </w:pPr>
            <w:r w:rsidRPr="0075709A">
              <w:rPr>
                <w:rFonts w:ascii="Gotham Book" w:eastAsia="Times New Roman" w:hAnsi="Gotham Book"/>
                <w:color w:val="auto"/>
              </w:rPr>
              <w:t>7.4(A)(B)(C)</w:t>
            </w:r>
          </w:p>
          <w:p w14:paraId="146860F0" w14:textId="405CD667" w:rsidR="0075709A" w:rsidRPr="0075709A" w:rsidRDefault="0075709A" w:rsidP="0075709A">
            <w:pPr>
              <w:pStyle w:val="NoSpacing"/>
              <w:rPr>
                <w:rFonts w:ascii="Gotham Book" w:eastAsia="Times New Roman" w:hAnsi="Gotham Book"/>
                <w:color w:val="auto"/>
              </w:rPr>
            </w:pPr>
            <w:r w:rsidRPr="0075709A">
              <w:rPr>
                <w:rFonts w:ascii="Gotham Book" w:eastAsia="Times New Roman" w:hAnsi="Gotham Book"/>
                <w:color w:val="auto"/>
              </w:rPr>
              <w:t>7.20(A)</w:t>
            </w:r>
            <w:r w:rsidR="00BF5522">
              <w:rPr>
                <w:rFonts w:ascii="Gotham Book" w:eastAsia="Times New Roman" w:hAnsi="Gotham Book"/>
                <w:color w:val="auto"/>
              </w:rPr>
              <w:t>(</w:t>
            </w:r>
            <w:r w:rsidRPr="0075709A">
              <w:rPr>
                <w:rFonts w:ascii="Gotham Book" w:eastAsia="Times New Roman" w:hAnsi="Gotham Book"/>
                <w:color w:val="auto"/>
              </w:rPr>
              <w:t>B)(C)</w:t>
            </w:r>
          </w:p>
          <w:p w14:paraId="6881DD56" w14:textId="4058BB35" w:rsidR="0075709A" w:rsidRPr="0075709A" w:rsidRDefault="0075709A" w:rsidP="0075709A">
            <w:pPr>
              <w:pStyle w:val="NoSpacing"/>
              <w:rPr>
                <w:rFonts w:ascii="Gotham Book" w:eastAsia="Times New Roman" w:hAnsi="Gotham Book"/>
                <w:color w:val="auto"/>
              </w:rPr>
            </w:pPr>
            <w:r w:rsidRPr="0075709A">
              <w:rPr>
                <w:rFonts w:ascii="Gotham Book" w:eastAsia="Times New Roman" w:hAnsi="Gotham Book"/>
                <w:color w:val="auto"/>
              </w:rPr>
              <w:t xml:space="preserve">7.22 </w:t>
            </w:r>
          </w:p>
          <w:p w14:paraId="17BF37FC" w14:textId="4F4EDED5" w:rsidR="0075709A" w:rsidRDefault="0075709A" w:rsidP="0075709A">
            <w:pPr>
              <w:pStyle w:val="NoSpacing"/>
              <w:rPr>
                <w:rFonts w:ascii="Gotham Book" w:eastAsia="Times New Roman" w:hAnsi="Gotham Book"/>
                <w:color w:val="auto"/>
              </w:rPr>
            </w:pPr>
            <w:r w:rsidRPr="0075709A">
              <w:rPr>
                <w:rFonts w:ascii="Gotham Book" w:eastAsia="Times New Roman" w:hAnsi="Gotham Book"/>
                <w:color w:val="auto"/>
              </w:rPr>
              <w:t xml:space="preserve">7.23 </w:t>
            </w:r>
          </w:p>
          <w:p w14:paraId="1FC77556" w14:textId="77777777" w:rsidR="00BF5522" w:rsidRPr="0075709A" w:rsidRDefault="00BF5522" w:rsidP="0075709A">
            <w:pPr>
              <w:pStyle w:val="NoSpacing"/>
              <w:rPr>
                <w:rFonts w:ascii="Gotham Book" w:eastAsia="Times New Roman" w:hAnsi="Gotham Book"/>
                <w:color w:val="auto"/>
              </w:rPr>
            </w:pPr>
          </w:p>
          <w:p w14:paraId="78C90A2F" w14:textId="2F78026E" w:rsidR="00000A02" w:rsidRPr="007E0D31" w:rsidRDefault="0075709A" w:rsidP="0075709A">
            <w:pPr>
              <w:rPr>
                <w:rFonts w:ascii="Gotham Book" w:hAnsi="Gotham Book"/>
                <w:color w:val="auto"/>
              </w:rPr>
            </w:pPr>
            <w:r w:rsidRPr="0075709A">
              <w:rPr>
                <w:rFonts w:ascii="Gotham Book" w:eastAsia="Times New Roman" w:hAnsi="Gotham Book"/>
                <w:color w:val="auto"/>
              </w:rPr>
              <w:t>7.6(A)(C)</w:t>
            </w:r>
            <w:r w:rsidR="00BF5522">
              <w:rPr>
                <w:rFonts w:ascii="Gotham Book" w:eastAsia="Times New Roman" w:hAnsi="Gotham Book"/>
                <w:color w:val="auto"/>
              </w:rPr>
              <w:t xml:space="preserve"> ELA</w:t>
            </w:r>
          </w:p>
        </w:tc>
      </w:tr>
      <w:tr w:rsidR="00DE5569" w:rsidRPr="00D947B3" w14:paraId="7D32F560" w14:textId="77777777" w:rsidTr="004B52D4">
        <w:trPr>
          <w:cantSplit/>
          <w:trHeight w:val="440"/>
        </w:trPr>
        <w:tc>
          <w:tcPr>
            <w:tcW w:w="1166" w:type="pct"/>
          </w:tcPr>
          <w:p w14:paraId="6351E60E" w14:textId="720EC8BC" w:rsidR="00DE5569" w:rsidRDefault="00DE5569" w:rsidP="00DE5569">
            <w:pPr>
              <w:rPr>
                <w:rFonts w:ascii="Gotham Book" w:eastAsia="Times New Roman" w:hAnsi="Gotham Book" w:cs="Times New Roman"/>
                <w:b/>
              </w:rPr>
            </w:pPr>
            <w:r>
              <w:rPr>
                <w:rFonts w:ascii="Gotham Book" w:eastAsia="Times New Roman" w:hAnsi="Gotham Book" w:cs="Times New Roman"/>
                <w:b/>
                <w:color w:val="auto"/>
                <w:sz w:val="24"/>
                <w:szCs w:val="24"/>
              </w:rPr>
              <w:t>Dilue Rose: Accounts of American Indians in Texas</w:t>
            </w:r>
          </w:p>
        </w:tc>
        <w:tc>
          <w:tcPr>
            <w:tcW w:w="2345" w:type="pct"/>
          </w:tcPr>
          <w:p w14:paraId="3C37BFF8" w14:textId="05334568" w:rsidR="00DE5569" w:rsidRDefault="00DE5569" w:rsidP="00DE5569">
            <w:pPr>
              <w:widowControl/>
              <w:rPr>
                <w:rFonts w:ascii="Gotham Book" w:eastAsia="Times New Roman" w:hAnsi="Gotham Book" w:cs="Times New Roman"/>
                <w:color w:val="auto"/>
              </w:rPr>
            </w:pPr>
            <w:r w:rsidRPr="007251C2">
              <w:rPr>
                <w:rFonts w:ascii="Gotham Book" w:eastAsia="Times New Roman" w:hAnsi="Gotham Book" w:cs="Times New Roman"/>
                <w:color w:val="auto"/>
              </w:rPr>
              <w:t xml:space="preserve">This printable activity contains a historical account of </w:t>
            </w:r>
            <w:r>
              <w:rPr>
                <w:rFonts w:ascii="Gotham Book" w:eastAsia="Times New Roman" w:hAnsi="Gotham Book" w:cs="Times New Roman"/>
                <w:color w:val="auto"/>
              </w:rPr>
              <w:t xml:space="preserve">Dilue Rose, who was a </w:t>
            </w:r>
            <w:r w:rsidR="00BF5522">
              <w:rPr>
                <w:rFonts w:ascii="Gotham Book" w:eastAsia="Times New Roman" w:hAnsi="Gotham Book" w:cs="Times New Roman"/>
                <w:color w:val="auto"/>
              </w:rPr>
              <w:t>10-year-old</w:t>
            </w:r>
            <w:r>
              <w:rPr>
                <w:rFonts w:ascii="Gotham Book" w:eastAsia="Times New Roman" w:hAnsi="Gotham Book" w:cs="Times New Roman"/>
                <w:color w:val="auto"/>
              </w:rPr>
              <w:t xml:space="preserve"> girl at the outbreak of the Revolution. Excerpts from </w:t>
            </w:r>
            <w:r w:rsidRPr="00DE5569">
              <w:rPr>
                <w:rFonts w:ascii="Gotham Book" w:eastAsia="Times New Roman" w:hAnsi="Gotham Book" w:cs="Times New Roman"/>
                <w:color w:val="auto"/>
              </w:rPr>
              <w:t>“The Reminiscences of Mrs. Dilue Harris”</w:t>
            </w:r>
            <w:r>
              <w:rPr>
                <w:rFonts w:ascii="Gotham Book" w:eastAsia="Times New Roman" w:hAnsi="Gotham Book" w:cs="Times New Roman"/>
                <w:color w:val="auto"/>
              </w:rPr>
              <w:t xml:space="preserve"> document settlers’ views of American Indians</w:t>
            </w:r>
            <w:r w:rsidRPr="007251C2">
              <w:rPr>
                <w:rFonts w:ascii="Gotham Book" w:eastAsia="Times New Roman" w:hAnsi="Gotham Book" w:cs="Times New Roman"/>
                <w:color w:val="auto"/>
              </w:rPr>
              <w:t xml:space="preserve">.  </w:t>
            </w:r>
          </w:p>
          <w:p w14:paraId="41CC67AF" w14:textId="77777777" w:rsidR="00DE5569" w:rsidRPr="00E277F0" w:rsidRDefault="00DE5569" w:rsidP="00DE5569">
            <w:pPr>
              <w:widowControl/>
              <w:rPr>
                <w:rFonts w:ascii="Gotham Book" w:eastAsia="Times New Roman" w:hAnsi="Gotham Book" w:cs="Times New Roman"/>
                <w:color w:val="auto"/>
              </w:rPr>
            </w:pPr>
          </w:p>
          <w:p w14:paraId="59B26F34" w14:textId="77777777" w:rsidR="00DE5569" w:rsidRPr="0075709A" w:rsidRDefault="00DE5569" w:rsidP="00DE5569">
            <w:pPr>
              <w:widowControl/>
              <w:spacing w:after="240"/>
              <w:rPr>
                <w:rFonts w:ascii="Gotham Book" w:eastAsia="Times New Roman" w:hAnsi="Gotham Book" w:cs="Times New Roman"/>
                <w:color w:val="auto"/>
              </w:rPr>
            </w:pPr>
            <w:r w:rsidRPr="0075709A">
              <w:rPr>
                <w:rFonts w:ascii="Gotham Book" w:eastAsia="Times New Roman" w:hAnsi="Gotham Book" w:cs="Times New Roman"/>
                <w:color w:val="auto"/>
              </w:rPr>
              <w:t>The Primary source can be a printable activity, or it can be used as an online analysis tool.</w:t>
            </w:r>
          </w:p>
          <w:p w14:paraId="57F3A0D8" w14:textId="2D60F46F" w:rsidR="00DE5569" w:rsidRPr="007251C2" w:rsidRDefault="00DE5569" w:rsidP="00DE5569">
            <w:pPr>
              <w:rPr>
                <w:rFonts w:ascii="Gotham Book" w:eastAsia="Times New Roman" w:hAnsi="Gotham Book" w:cs="Times New Roman"/>
              </w:rPr>
            </w:pPr>
            <w:r w:rsidRPr="00E277F0">
              <w:rPr>
                <w:rFonts w:ascii="Gotham Book" w:eastAsia="Times New Roman" w:hAnsi="Gotham Book" w:cs="Times New Roman"/>
                <w:i/>
                <w:color w:val="auto"/>
              </w:rPr>
              <w:t>Suggested printing: One per student</w:t>
            </w:r>
          </w:p>
        </w:tc>
        <w:tc>
          <w:tcPr>
            <w:tcW w:w="1489" w:type="pct"/>
          </w:tcPr>
          <w:p w14:paraId="1546EA83" w14:textId="3ED07895" w:rsidR="00DE5569" w:rsidRPr="0075709A" w:rsidRDefault="00DE5569" w:rsidP="00DE5569">
            <w:pPr>
              <w:pStyle w:val="NoSpacing"/>
              <w:rPr>
                <w:rFonts w:ascii="Gotham Book" w:eastAsia="Times New Roman" w:hAnsi="Gotham Book"/>
                <w:color w:val="auto"/>
              </w:rPr>
            </w:pPr>
            <w:r w:rsidRPr="0075709A">
              <w:rPr>
                <w:rFonts w:ascii="Gotham Book" w:eastAsia="Times New Roman" w:hAnsi="Gotham Book"/>
                <w:color w:val="auto"/>
              </w:rPr>
              <w:t>7.4(A)</w:t>
            </w:r>
            <w:r w:rsidR="00BF5522">
              <w:rPr>
                <w:rFonts w:ascii="Gotham Book" w:eastAsia="Times New Roman" w:hAnsi="Gotham Book"/>
                <w:color w:val="auto"/>
              </w:rPr>
              <w:t>(</w:t>
            </w:r>
            <w:r w:rsidRPr="0075709A">
              <w:rPr>
                <w:rFonts w:ascii="Gotham Book" w:eastAsia="Times New Roman" w:hAnsi="Gotham Book"/>
                <w:color w:val="auto"/>
              </w:rPr>
              <w:t>B)(C)</w:t>
            </w:r>
          </w:p>
          <w:p w14:paraId="6EDB8B21" w14:textId="127CA51E" w:rsidR="00DE5569" w:rsidRPr="0075709A" w:rsidRDefault="00DE5569" w:rsidP="00DE5569">
            <w:pPr>
              <w:pStyle w:val="NoSpacing"/>
              <w:rPr>
                <w:rFonts w:ascii="Gotham Book" w:eastAsia="Times New Roman" w:hAnsi="Gotham Book"/>
                <w:color w:val="auto"/>
              </w:rPr>
            </w:pPr>
            <w:r w:rsidRPr="0075709A">
              <w:rPr>
                <w:rFonts w:ascii="Gotham Book" w:eastAsia="Times New Roman" w:hAnsi="Gotham Book"/>
                <w:color w:val="auto"/>
              </w:rPr>
              <w:t>7.20(A</w:t>
            </w:r>
            <w:r w:rsidR="00BF5522">
              <w:rPr>
                <w:rFonts w:ascii="Gotham Book" w:eastAsia="Times New Roman" w:hAnsi="Gotham Book"/>
                <w:color w:val="auto"/>
              </w:rPr>
              <w:t>)</w:t>
            </w:r>
            <w:r w:rsidRPr="0075709A">
              <w:rPr>
                <w:rFonts w:ascii="Gotham Book" w:eastAsia="Times New Roman" w:hAnsi="Gotham Book"/>
                <w:color w:val="auto"/>
              </w:rPr>
              <w:t>(B)(C)</w:t>
            </w:r>
          </w:p>
          <w:p w14:paraId="2683DCA6" w14:textId="52D72A0B" w:rsidR="00DE5569" w:rsidRPr="0075709A" w:rsidRDefault="00DE5569" w:rsidP="00DE5569">
            <w:pPr>
              <w:pStyle w:val="NoSpacing"/>
              <w:rPr>
                <w:rFonts w:ascii="Gotham Book" w:eastAsia="Times New Roman" w:hAnsi="Gotham Book"/>
                <w:color w:val="auto"/>
              </w:rPr>
            </w:pPr>
            <w:r w:rsidRPr="0075709A">
              <w:rPr>
                <w:rFonts w:ascii="Gotham Book" w:eastAsia="Times New Roman" w:hAnsi="Gotham Book"/>
                <w:color w:val="auto"/>
              </w:rPr>
              <w:t xml:space="preserve">7.22 </w:t>
            </w:r>
          </w:p>
          <w:p w14:paraId="2BB4A1F3" w14:textId="41ED238F" w:rsidR="00DE5569" w:rsidRDefault="00DE5569" w:rsidP="00DE5569">
            <w:pPr>
              <w:pStyle w:val="NoSpacing"/>
              <w:rPr>
                <w:rFonts w:ascii="Gotham Book" w:eastAsia="Times New Roman" w:hAnsi="Gotham Book"/>
                <w:color w:val="auto"/>
              </w:rPr>
            </w:pPr>
            <w:r w:rsidRPr="0075709A">
              <w:rPr>
                <w:rFonts w:ascii="Gotham Book" w:eastAsia="Times New Roman" w:hAnsi="Gotham Book"/>
                <w:color w:val="auto"/>
              </w:rPr>
              <w:t xml:space="preserve">7.23 </w:t>
            </w:r>
          </w:p>
          <w:p w14:paraId="4179EB15" w14:textId="77777777" w:rsidR="00BF5522" w:rsidRPr="0075709A" w:rsidRDefault="00BF5522" w:rsidP="00DE5569">
            <w:pPr>
              <w:pStyle w:val="NoSpacing"/>
              <w:rPr>
                <w:rFonts w:ascii="Gotham Book" w:eastAsia="Times New Roman" w:hAnsi="Gotham Book"/>
                <w:color w:val="auto"/>
              </w:rPr>
            </w:pPr>
          </w:p>
          <w:p w14:paraId="386E5EAD" w14:textId="42B5B0DD" w:rsidR="00DE5569" w:rsidRPr="0075709A" w:rsidRDefault="00DE5569" w:rsidP="00DE5569">
            <w:pPr>
              <w:pStyle w:val="NoSpacing"/>
              <w:rPr>
                <w:rFonts w:ascii="Gotham Book" w:eastAsia="Times New Roman" w:hAnsi="Gotham Book"/>
              </w:rPr>
            </w:pPr>
            <w:r w:rsidRPr="0075709A">
              <w:rPr>
                <w:rFonts w:ascii="Gotham Book" w:eastAsia="Times New Roman" w:hAnsi="Gotham Book"/>
                <w:color w:val="auto"/>
              </w:rPr>
              <w:t>7.6(A)(C)</w:t>
            </w:r>
            <w:r w:rsidR="00BF5522">
              <w:rPr>
                <w:rFonts w:ascii="Gotham Book" w:eastAsia="Times New Roman" w:hAnsi="Gotham Book"/>
                <w:color w:val="auto"/>
              </w:rPr>
              <w:t xml:space="preserve"> ELA</w:t>
            </w:r>
          </w:p>
        </w:tc>
      </w:tr>
      <w:tr w:rsidR="00000A02" w:rsidRPr="00D947B3" w14:paraId="50F38BBD" w14:textId="77777777" w:rsidTr="004B52D4">
        <w:trPr>
          <w:cantSplit/>
          <w:trHeight w:val="440"/>
        </w:trPr>
        <w:tc>
          <w:tcPr>
            <w:tcW w:w="1166" w:type="pct"/>
          </w:tcPr>
          <w:p w14:paraId="64143647" w14:textId="63609FBA" w:rsidR="00000A02" w:rsidRPr="00E277F0" w:rsidRDefault="00000A02" w:rsidP="007E0D31">
            <w:pPr>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lastRenderedPageBreak/>
              <w:t>Exit Ticket</w:t>
            </w:r>
          </w:p>
          <w:p w14:paraId="1F70BA41" w14:textId="04F849F8" w:rsidR="00000A02" w:rsidRPr="00E277F0" w:rsidRDefault="00000A02" w:rsidP="00000A02">
            <w:pPr>
              <w:rPr>
                <w:rFonts w:ascii="Gotham Book" w:hAnsi="Gotham Book"/>
                <w:b/>
                <w:color w:val="auto"/>
                <w:sz w:val="24"/>
                <w:szCs w:val="24"/>
              </w:rPr>
            </w:pPr>
          </w:p>
        </w:tc>
        <w:tc>
          <w:tcPr>
            <w:tcW w:w="2345" w:type="pct"/>
          </w:tcPr>
          <w:p w14:paraId="2631F533" w14:textId="1389760E" w:rsidR="00293690" w:rsidRPr="00293690" w:rsidRDefault="00293690" w:rsidP="00293690">
            <w:pPr>
              <w:spacing w:after="240"/>
              <w:rPr>
                <w:rFonts w:ascii="Gotham Book" w:eastAsia="Times New Roman" w:hAnsi="Gotham Book" w:cs="Times New Roman"/>
                <w:color w:val="auto"/>
              </w:rPr>
            </w:pPr>
            <w:r w:rsidRPr="00293690">
              <w:rPr>
                <w:rFonts w:ascii="Gotham Book" w:eastAsia="Times New Roman" w:hAnsi="Gotham Book" w:cs="Times New Roman"/>
                <w:color w:val="auto"/>
              </w:rPr>
              <w:t xml:space="preserve">This activity examines Sam Houston's initial response to his position on relations with the </w:t>
            </w:r>
            <w:r w:rsidR="00D6619F">
              <w:rPr>
                <w:rFonts w:ascii="Gotham Book" w:eastAsia="Times New Roman" w:hAnsi="Gotham Book" w:cs="Times New Roman"/>
                <w:color w:val="auto"/>
              </w:rPr>
              <w:t xml:space="preserve">American </w:t>
            </w:r>
            <w:r w:rsidRPr="00293690">
              <w:rPr>
                <w:rFonts w:ascii="Gotham Book" w:eastAsia="Times New Roman" w:hAnsi="Gotham Book" w:cs="Times New Roman"/>
                <w:color w:val="auto"/>
              </w:rPr>
              <w:t xml:space="preserve">Indians of Texas during his first inaugural address in 1836.  This activity is a good connection to the Republic </w:t>
            </w:r>
            <w:r w:rsidR="000A35A9">
              <w:rPr>
                <w:rFonts w:ascii="Gotham Book" w:eastAsia="Times New Roman" w:hAnsi="Gotham Book" w:cs="Times New Roman"/>
                <w:color w:val="auto"/>
              </w:rPr>
              <w:t xml:space="preserve">of Texas </w:t>
            </w:r>
            <w:r w:rsidRPr="00293690">
              <w:rPr>
                <w:rFonts w:ascii="Gotham Book" w:eastAsia="Times New Roman" w:hAnsi="Gotham Book" w:cs="Times New Roman"/>
                <w:color w:val="auto"/>
              </w:rPr>
              <w:t xml:space="preserve">unit.  </w:t>
            </w:r>
          </w:p>
          <w:p w14:paraId="3EFAD0C6" w14:textId="4A64A607" w:rsidR="00293690" w:rsidRDefault="00293690" w:rsidP="00293690">
            <w:pPr>
              <w:rPr>
                <w:rFonts w:ascii="Gotham Book" w:eastAsia="Times New Roman" w:hAnsi="Gotham Book" w:cs="Times New Roman"/>
                <w:color w:val="auto"/>
              </w:rPr>
            </w:pPr>
            <w:r w:rsidRPr="00293690">
              <w:rPr>
                <w:rFonts w:ascii="Gotham Book" w:eastAsia="Times New Roman" w:hAnsi="Gotham Book" w:cs="Times New Roman"/>
                <w:color w:val="auto"/>
              </w:rPr>
              <w:t xml:space="preserve">This printable exit ticket contains a primary source excerpt of Sam Houston's first inaugural address regarding the Republic of Texas' relations with </w:t>
            </w:r>
            <w:r w:rsidR="007E6C5B">
              <w:rPr>
                <w:rFonts w:ascii="Gotham Book" w:eastAsia="Times New Roman" w:hAnsi="Gotham Book" w:cs="Times New Roman"/>
                <w:color w:val="auto"/>
              </w:rPr>
              <w:t>American</w:t>
            </w:r>
            <w:r w:rsidRPr="00293690">
              <w:rPr>
                <w:rFonts w:ascii="Gotham Book" w:eastAsia="Times New Roman" w:hAnsi="Gotham Book" w:cs="Times New Roman"/>
                <w:color w:val="auto"/>
              </w:rPr>
              <w:t xml:space="preserve"> Indians. Students will answer two document analysis questions; then, they will make a prediction about Sam Houston's follow-through with the claim of fair treatment for the </w:t>
            </w:r>
            <w:r w:rsidR="005E440D">
              <w:rPr>
                <w:rFonts w:ascii="Gotham Book" w:eastAsia="Times New Roman" w:hAnsi="Gotham Book" w:cs="Times New Roman"/>
                <w:color w:val="auto"/>
              </w:rPr>
              <w:t xml:space="preserve">American </w:t>
            </w:r>
            <w:r w:rsidRPr="00293690">
              <w:rPr>
                <w:rFonts w:ascii="Gotham Book" w:eastAsia="Times New Roman" w:hAnsi="Gotham Book" w:cs="Times New Roman"/>
                <w:color w:val="auto"/>
              </w:rPr>
              <w:t xml:space="preserve">Indians of Texas. </w:t>
            </w:r>
          </w:p>
          <w:p w14:paraId="158AB2C1" w14:textId="77777777" w:rsidR="00293690" w:rsidRDefault="00293690" w:rsidP="00293690">
            <w:pPr>
              <w:rPr>
                <w:rFonts w:ascii="Gotham Book" w:eastAsia="Times New Roman" w:hAnsi="Gotham Book" w:cs="Times New Roman"/>
                <w:i/>
                <w:color w:val="auto"/>
              </w:rPr>
            </w:pPr>
          </w:p>
          <w:p w14:paraId="78919B57" w14:textId="37280669" w:rsidR="00000A02" w:rsidRPr="00E277F0" w:rsidRDefault="00000A02" w:rsidP="00293690">
            <w:pPr>
              <w:rPr>
                <w:rFonts w:ascii="Gotham Book" w:hAnsi="Gotham Book"/>
                <w:color w:val="auto"/>
              </w:rPr>
            </w:pPr>
            <w:r w:rsidRPr="00E277F0">
              <w:rPr>
                <w:rFonts w:ascii="Gotham Book" w:eastAsia="Times New Roman" w:hAnsi="Gotham Book" w:cs="Times New Roman"/>
                <w:i/>
                <w:color w:val="auto"/>
              </w:rPr>
              <w:t>Suggested printing: One document per student</w:t>
            </w:r>
          </w:p>
        </w:tc>
        <w:tc>
          <w:tcPr>
            <w:tcW w:w="1489" w:type="pct"/>
          </w:tcPr>
          <w:p w14:paraId="16CA844A" w14:textId="694B4051"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7.3</w:t>
            </w:r>
            <w:r w:rsidR="00066D56" w:rsidRPr="00066D56">
              <w:rPr>
                <w:rFonts w:ascii="Gotham Book" w:eastAsia="Times New Roman" w:hAnsi="Gotham Book"/>
                <w:color w:val="auto"/>
              </w:rPr>
              <w:t>(</w:t>
            </w:r>
            <w:r w:rsidRPr="00066D56">
              <w:rPr>
                <w:rFonts w:ascii="Gotham Book" w:eastAsia="Times New Roman" w:hAnsi="Gotham Book"/>
                <w:color w:val="auto"/>
              </w:rPr>
              <w:t>A)(C)</w:t>
            </w:r>
          </w:p>
          <w:p w14:paraId="32550FD3" w14:textId="75B53830"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7.16(A)</w:t>
            </w:r>
          </w:p>
          <w:p w14:paraId="6C4F2638" w14:textId="3B37B9EB"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7.20</w:t>
            </w:r>
            <w:r w:rsidR="00066D56" w:rsidRPr="00066D56">
              <w:rPr>
                <w:rFonts w:ascii="Gotham Book" w:eastAsia="Times New Roman" w:hAnsi="Gotham Book"/>
                <w:color w:val="auto"/>
              </w:rPr>
              <w:t>(</w:t>
            </w:r>
            <w:r w:rsidRPr="00066D56">
              <w:rPr>
                <w:rFonts w:ascii="Gotham Book" w:eastAsia="Times New Roman" w:hAnsi="Gotham Book"/>
                <w:color w:val="auto"/>
              </w:rPr>
              <w:t>B)(C)</w:t>
            </w:r>
          </w:p>
          <w:p w14:paraId="01B4A05F" w14:textId="77777777" w:rsidR="00BF5522" w:rsidRDefault="00BF5522" w:rsidP="00000A02">
            <w:pPr>
              <w:spacing w:after="240"/>
              <w:rPr>
                <w:rFonts w:ascii="Gotham Book" w:eastAsia="Times New Roman" w:hAnsi="Gotham Book" w:cs="Times New Roman"/>
                <w:color w:val="000000"/>
              </w:rPr>
            </w:pPr>
          </w:p>
          <w:p w14:paraId="125E9129" w14:textId="1017F23C" w:rsidR="00000A02" w:rsidRPr="007E0D31" w:rsidRDefault="00000A02" w:rsidP="00000A02">
            <w:pPr>
              <w:spacing w:after="240"/>
              <w:rPr>
                <w:rFonts w:ascii="Gotham Book" w:hAnsi="Gotham Book"/>
                <w:color w:val="auto"/>
              </w:rPr>
            </w:pPr>
            <w:r w:rsidRPr="007E0D31">
              <w:rPr>
                <w:rFonts w:ascii="Gotham Book" w:eastAsia="Times New Roman" w:hAnsi="Gotham Book" w:cs="Times New Roman"/>
                <w:color w:val="000000"/>
              </w:rPr>
              <w:t>7.6(A)(C)</w:t>
            </w:r>
            <w:r w:rsidR="00066D56">
              <w:rPr>
                <w:rFonts w:ascii="Gotham Book" w:eastAsia="Times New Roman" w:hAnsi="Gotham Book" w:cs="Times New Roman"/>
                <w:color w:val="000000"/>
              </w:rPr>
              <w:t xml:space="preserve"> ELA</w:t>
            </w:r>
          </w:p>
        </w:tc>
      </w:tr>
    </w:tbl>
    <w:p w14:paraId="5AF23352" w14:textId="77777777" w:rsidR="002211F5" w:rsidRDefault="002211F5" w:rsidP="00D947B3">
      <w:pPr>
        <w:pStyle w:val="Heading2"/>
        <w:rPr>
          <w:rFonts w:ascii="Gotham Book" w:hAnsi="Gotham Book"/>
        </w:rPr>
      </w:pPr>
      <w:bookmarkStart w:id="4" w:name="_83p6alrytsd1" w:colFirst="0" w:colLast="0"/>
      <w:bookmarkEnd w:id="4"/>
    </w:p>
    <w:p w14:paraId="750A1FFB" w14:textId="2E87DE98" w:rsidR="002211F5" w:rsidRDefault="006E77EA" w:rsidP="006E77EA">
      <w:pPr>
        <w:pStyle w:val="Heading3"/>
        <w:rPr>
          <w:rFonts w:ascii="Gotham Book" w:hAnsi="Gotham Book"/>
          <w:sz w:val="26"/>
          <w:szCs w:val="26"/>
        </w:rPr>
      </w:pPr>
      <w:r w:rsidRPr="007E0D31">
        <w:rPr>
          <w:rFonts w:ascii="Gotham Book" w:hAnsi="Gotham Book"/>
          <w:sz w:val="26"/>
          <w:szCs w:val="26"/>
        </w:rPr>
        <w:t>Primary Source Materials</w:t>
      </w:r>
      <w:r w:rsidR="000808FF" w:rsidRPr="007E0D31">
        <w:rPr>
          <w:rFonts w:ascii="Gotham Book" w:hAnsi="Gotham Book"/>
          <w:sz w:val="26"/>
          <w:szCs w:val="26"/>
        </w:rPr>
        <w:t>:</w:t>
      </w:r>
    </w:p>
    <w:p w14:paraId="70FDB5DD" w14:textId="77777777" w:rsidR="004A1A81" w:rsidRPr="004A1A81" w:rsidRDefault="004A1A81" w:rsidP="004A1A81"/>
    <w:p w14:paraId="2B9F7687" w14:textId="33BE6ED7" w:rsidR="00000A02" w:rsidRPr="00B8782B" w:rsidRDefault="00376BC9" w:rsidP="00B8782B">
      <w:pPr>
        <w:ind w:left="720" w:hanging="720"/>
        <w:rPr>
          <w:rFonts w:ascii="Gotham Book" w:hAnsi="Gotham Book"/>
        </w:rPr>
      </w:pPr>
      <w:proofErr w:type="spellStart"/>
      <w:r w:rsidRPr="00B8782B">
        <w:rPr>
          <w:rFonts w:ascii="Gotham Book" w:hAnsi="Gotham Book"/>
        </w:rPr>
        <w:t>Rivaya</w:t>
      </w:r>
      <w:proofErr w:type="spellEnd"/>
      <w:r w:rsidRPr="00B8782B">
        <w:rPr>
          <w:rFonts w:ascii="Gotham Book" w:hAnsi="Gotham Book"/>
        </w:rPr>
        <w:t xml:space="preserve">-Martínez, J. (2014). The Captivity of Macario Leal: A Tejano among the Comanches, 1847–1854. </w:t>
      </w:r>
      <w:r w:rsidRPr="00B8782B">
        <w:rPr>
          <w:rFonts w:ascii="Gotham Book" w:hAnsi="Gotham Book"/>
          <w:i/>
        </w:rPr>
        <w:t>Southwestern Historical Quarterly</w:t>
      </w:r>
      <w:r w:rsidRPr="00B8782B">
        <w:rPr>
          <w:rFonts w:ascii="Gotham Book" w:hAnsi="Gotham Book"/>
        </w:rPr>
        <w:t xml:space="preserve"> 117(4), </w:t>
      </w:r>
      <w:r w:rsidR="00041015" w:rsidRPr="00B8782B">
        <w:rPr>
          <w:rFonts w:ascii="Gotham Book" w:hAnsi="Gotham Book"/>
        </w:rPr>
        <w:t xml:space="preserve">pp. </w:t>
      </w:r>
      <w:r w:rsidRPr="00B8782B">
        <w:rPr>
          <w:rFonts w:ascii="Gotham Book" w:hAnsi="Gotham Book"/>
        </w:rPr>
        <w:t xml:space="preserve">372-402. </w:t>
      </w:r>
    </w:p>
    <w:p w14:paraId="6C6526EA" w14:textId="77777777" w:rsidR="00376BC9" w:rsidRPr="00B8782B" w:rsidRDefault="00376BC9" w:rsidP="00000A02">
      <w:pPr>
        <w:rPr>
          <w:rFonts w:ascii="Gotham Book" w:hAnsi="Gotham Book"/>
        </w:rPr>
      </w:pPr>
    </w:p>
    <w:p w14:paraId="53BB3FDF" w14:textId="34C9350B" w:rsidR="00032C40" w:rsidRPr="00B8782B" w:rsidRDefault="00376BC9" w:rsidP="00041015">
      <w:pPr>
        <w:ind w:left="720" w:hanging="720"/>
        <w:rPr>
          <w:rFonts w:ascii="Gotham Book" w:hAnsi="Gotham Book"/>
        </w:rPr>
      </w:pPr>
      <w:r w:rsidRPr="00B8782B">
        <w:rPr>
          <w:rFonts w:ascii="Gotham Book" w:hAnsi="Gotham Book"/>
        </w:rPr>
        <w:t xml:space="preserve">G.&amp; T.H. Borden. </w:t>
      </w:r>
      <w:r w:rsidRPr="00B8782B">
        <w:rPr>
          <w:rFonts w:ascii="Gotham Book" w:hAnsi="Gotham Book"/>
          <w:i/>
        </w:rPr>
        <w:t>Telegraph and Texas Register</w:t>
      </w:r>
      <w:r w:rsidRPr="00B8782B">
        <w:rPr>
          <w:rFonts w:ascii="Gotham Book" w:hAnsi="Gotham Book"/>
        </w:rPr>
        <w:t xml:space="preserve"> (Columbia, Tex.), Vol. 1, No. 37, Ed. 1, Wednesday, November 9, 1836, newspaper, November 9, 1836; Columbia, Texas. (</w:t>
      </w:r>
      <w:hyperlink r:id="rId10" w:history="1">
        <w:r w:rsidRPr="00B8782B">
          <w:rPr>
            <w:rStyle w:val="Hyperlink"/>
            <w:rFonts w:ascii="Gotham Book" w:hAnsi="Gotham Book"/>
          </w:rPr>
          <w:t>https://texashistory.unt.edu/ark:/67531/metapth47901/</w:t>
        </w:r>
      </w:hyperlink>
      <w:r w:rsidRPr="00B8782B">
        <w:rPr>
          <w:rFonts w:ascii="Gotham Book" w:hAnsi="Gotham Book"/>
        </w:rPr>
        <w:t xml:space="preserve">: accessed October 1, 2021), University of North Texas Libraries, The Portal to Texas History, </w:t>
      </w:r>
      <w:hyperlink r:id="rId11" w:history="1">
        <w:r w:rsidRPr="00B8782B">
          <w:rPr>
            <w:rStyle w:val="Hyperlink"/>
            <w:rFonts w:ascii="Gotham Book" w:hAnsi="Gotham Book"/>
          </w:rPr>
          <w:t>https://texashistory.unt.edu</w:t>
        </w:r>
      </w:hyperlink>
      <w:r w:rsidRPr="00B8782B">
        <w:rPr>
          <w:rFonts w:ascii="Gotham Book" w:hAnsi="Gotham Book"/>
        </w:rPr>
        <w:t>; crediting The Dolph Briscoe Center for American History.</w:t>
      </w:r>
    </w:p>
    <w:p w14:paraId="2604BB71" w14:textId="77777777" w:rsidR="00376BC9" w:rsidRPr="00000A02" w:rsidRDefault="00376BC9" w:rsidP="00000A02">
      <w:pPr>
        <w:rPr>
          <w:rFonts w:ascii="Gotham Book" w:hAnsi="Gotham Book"/>
        </w:rPr>
      </w:pPr>
    </w:p>
    <w:p w14:paraId="5F100CBA" w14:textId="77777777" w:rsidR="00000A02" w:rsidRPr="00032C40" w:rsidRDefault="00000A02" w:rsidP="00032C40">
      <w:pPr>
        <w:pStyle w:val="Heading3"/>
        <w:rPr>
          <w:rFonts w:ascii="Gotham Book" w:hAnsi="Gotham Book"/>
        </w:rPr>
      </w:pPr>
      <w:r w:rsidRPr="00032C40">
        <w:rPr>
          <w:rFonts w:ascii="Gotham Book" w:hAnsi="Gotham Book"/>
        </w:rPr>
        <w:t xml:space="preserve">Additional Resources: </w:t>
      </w:r>
    </w:p>
    <w:p w14:paraId="2FBB17D3" w14:textId="77777777" w:rsidR="00B8782B" w:rsidRDefault="00E0111A" w:rsidP="00000A02">
      <w:pPr>
        <w:rPr>
          <w:rStyle w:val="Hyperlink"/>
          <w:rFonts w:ascii="Gotham Book" w:hAnsi="Gotham Book"/>
        </w:rPr>
      </w:pPr>
      <w:hyperlink r:id="rId12" w:history="1">
        <w:r w:rsidR="00000A02" w:rsidRPr="00032C40">
          <w:rPr>
            <w:rStyle w:val="Hyperlink"/>
            <w:rFonts w:ascii="Gotham Book" w:hAnsi="Gotham Book"/>
          </w:rPr>
          <w:t>National Archives - Document Analysis Worksheets: How to teach primary source documents</w:t>
        </w:r>
      </w:hyperlink>
    </w:p>
    <w:p w14:paraId="53AD2056" w14:textId="77777777" w:rsidR="00B8782B" w:rsidRPr="00B8782B" w:rsidRDefault="00B8782B" w:rsidP="00000A02">
      <w:pPr>
        <w:rPr>
          <w:rFonts w:ascii="Gotham Book" w:hAnsi="Gotham Book"/>
        </w:rPr>
      </w:pPr>
    </w:p>
    <w:p w14:paraId="64BE3B43" w14:textId="378DBD8A" w:rsidR="00B07CA0" w:rsidRPr="00B8782B" w:rsidRDefault="00B8782B" w:rsidP="00000A02">
      <w:pPr>
        <w:rPr>
          <w:rFonts w:ascii="Gotham Book" w:hAnsi="Gotham Book"/>
          <w:highlight w:val="green"/>
        </w:rPr>
      </w:pPr>
      <w:r w:rsidRPr="00B8782B">
        <w:rPr>
          <w:rFonts w:ascii="Gotham Book" w:hAnsi="Gotham Book"/>
        </w:rPr>
        <w:t xml:space="preserve">“Nativeland.ca.” </w:t>
      </w:r>
      <w:r w:rsidRPr="00B8782B">
        <w:rPr>
          <w:rFonts w:ascii="Gotham Book" w:hAnsi="Gotham Book"/>
          <w:i/>
        </w:rPr>
        <w:t>Native</w:t>
      </w:r>
      <w:r w:rsidRPr="00B8782B">
        <w:rPr>
          <w:rFonts w:ascii="Gotham Book" w:hAnsi="Gotham Book"/>
        </w:rPr>
        <w:t xml:space="preserve">. Accessed October 1, 2021. </w:t>
      </w:r>
      <w:hyperlink r:id="rId13" w:history="1">
        <w:r w:rsidRPr="00B8782B">
          <w:rPr>
            <w:rStyle w:val="Hyperlink"/>
            <w:rFonts w:ascii="Gotham Book" w:hAnsi="Gotham Book"/>
          </w:rPr>
          <w:t>https://native-land.ca/</w:t>
        </w:r>
      </w:hyperlink>
      <w:r w:rsidRPr="00B8782B">
        <w:rPr>
          <w:rFonts w:ascii="Gotham Book" w:hAnsi="Gotham Book"/>
        </w:rPr>
        <w:t>.</w:t>
      </w:r>
    </w:p>
    <w:sectPr w:rsidR="00B07CA0" w:rsidRPr="00B8782B" w:rsidSect="00FC4245">
      <w:headerReference w:type="default" r:id="rId14"/>
      <w:footerReference w:type="defaul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DC26" w14:textId="77777777" w:rsidR="001F7210" w:rsidRDefault="001F7210" w:rsidP="006D1BC9">
      <w:r>
        <w:separator/>
      </w:r>
    </w:p>
  </w:endnote>
  <w:endnote w:type="continuationSeparator" w:id="0">
    <w:p w14:paraId="0F4C70A2" w14:textId="77777777" w:rsidR="001F7210" w:rsidRDefault="001F7210"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42CF" w14:textId="77777777" w:rsidR="001F7210" w:rsidRDefault="001F7210" w:rsidP="006D1BC9">
      <w:r>
        <w:separator/>
      </w:r>
    </w:p>
  </w:footnote>
  <w:footnote w:type="continuationSeparator" w:id="0">
    <w:p w14:paraId="269B9731" w14:textId="77777777" w:rsidR="001F7210" w:rsidRDefault="001F7210"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32C40"/>
    <w:rsid w:val="00041015"/>
    <w:rsid w:val="00044C34"/>
    <w:rsid w:val="00053440"/>
    <w:rsid w:val="000576AC"/>
    <w:rsid w:val="00066D56"/>
    <w:rsid w:val="000808FF"/>
    <w:rsid w:val="000927DC"/>
    <w:rsid w:val="000A35A9"/>
    <w:rsid w:val="000D67A5"/>
    <w:rsid w:val="000E0C6C"/>
    <w:rsid w:val="000E591A"/>
    <w:rsid w:val="000F3D28"/>
    <w:rsid w:val="000F610E"/>
    <w:rsid w:val="00116062"/>
    <w:rsid w:val="001318BD"/>
    <w:rsid w:val="00144D3A"/>
    <w:rsid w:val="00151E3E"/>
    <w:rsid w:val="00154324"/>
    <w:rsid w:val="00166F81"/>
    <w:rsid w:val="0018582E"/>
    <w:rsid w:val="00187C07"/>
    <w:rsid w:val="001E6A60"/>
    <w:rsid w:val="001F7210"/>
    <w:rsid w:val="002211F5"/>
    <w:rsid w:val="00242B3A"/>
    <w:rsid w:val="00270A8E"/>
    <w:rsid w:val="00293690"/>
    <w:rsid w:val="002B118A"/>
    <w:rsid w:val="002C55B5"/>
    <w:rsid w:val="002C5FF7"/>
    <w:rsid w:val="002D547A"/>
    <w:rsid w:val="002D7917"/>
    <w:rsid w:val="00310D4C"/>
    <w:rsid w:val="0034467F"/>
    <w:rsid w:val="00351138"/>
    <w:rsid w:val="00353D9A"/>
    <w:rsid w:val="0037687D"/>
    <w:rsid w:val="00376BC9"/>
    <w:rsid w:val="003A6B0A"/>
    <w:rsid w:val="003C70EE"/>
    <w:rsid w:val="003E41CE"/>
    <w:rsid w:val="00413830"/>
    <w:rsid w:val="00470A34"/>
    <w:rsid w:val="0049734C"/>
    <w:rsid w:val="004A1101"/>
    <w:rsid w:val="004A1A81"/>
    <w:rsid w:val="004A4767"/>
    <w:rsid w:val="004B52D4"/>
    <w:rsid w:val="004F181D"/>
    <w:rsid w:val="004F59CD"/>
    <w:rsid w:val="0052627A"/>
    <w:rsid w:val="005655EC"/>
    <w:rsid w:val="00575D10"/>
    <w:rsid w:val="00582781"/>
    <w:rsid w:val="00597AC5"/>
    <w:rsid w:val="005A3082"/>
    <w:rsid w:val="005C5341"/>
    <w:rsid w:val="005E1168"/>
    <w:rsid w:val="005E440D"/>
    <w:rsid w:val="00611BF7"/>
    <w:rsid w:val="006220B3"/>
    <w:rsid w:val="006270BC"/>
    <w:rsid w:val="00630120"/>
    <w:rsid w:val="00673795"/>
    <w:rsid w:val="00681EB6"/>
    <w:rsid w:val="00683607"/>
    <w:rsid w:val="006963CB"/>
    <w:rsid w:val="006B76C3"/>
    <w:rsid w:val="006D1BC9"/>
    <w:rsid w:val="006D399A"/>
    <w:rsid w:val="006E2903"/>
    <w:rsid w:val="006E2D34"/>
    <w:rsid w:val="006E77EA"/>
    <w:rsid w:val="006F7E8E"/>
    <w:rsid w:val="0070655F"/>
    <w:rsid w:val="00711078"/>
    <w:rsid w:val="00714361"/>
    <w:rsid w:val="007251C2"/>
    <w:rsid w:val="0075709A"/>
    <w:rsid w:val="0076787A"/>
    <w:rsid w:val="0077045D"/>
    <w:rsid w:val="00772AAF"/>
    <w:rsid w:val="007D3FAF"/>
    <w:rsid w:val="007D4E67"/>
    <w:rsid w:val="007E0D31"/>
    <w:rsid w:val="007E6C5B"/>
    <w:rsid w:val="007F59C1"/>
    <w:rsid w:val="0081746F"/>
    <w:rsid w:val="008316F7"/>
    <w:rsid w:val="008335C0"/>
    <w:rsid w:val="00850454"/>
    <w:rsid w:val="0085141B"/>
    <w:rsid w:val="00854EEE"/>
    <w:rsid w:val="008727DC"/>
    <w:rsid w:val="00873E91"/>
    <w:rsid w:val="008A6BCC"/>
    <w:rsid w:val="008B5D80"/>
    <w:rsid w:val="008C15F3"/>
    <w:rsid w:val="008E52BF"/>
    <w:rsid w:val="008F5949"/>
    <w:rsid w:val="00921002"/>
    <w:rsid w:val="00923E38"/>
    <w:rsid w:val="00925944"/>
    <w:rsid w:val="00935E96"/>
    <w:rsid w:val="0093682C"/>
    <w:rsid w:val="0094152F"/>
    <w:rsid w:val="00944A36"/>
    <w:rsid w:val="009A5600"/>
    <w:rsid w:val="009A6893"/>
    <w:rsid w:val="009F1125"/>
    <w:rsid w:val="009F33CD"/>
    <w:rsid w:val="00A30BEC"/>
    <w:rsid w:val="00A7573D"/>
    <w:rsid w:val="00A834EC"/>
    <w:rsid w:val="00AC54A0"/>
    <w:rsid w:val="00AF265F"/>
    <w:rsid w:val="00B07CA0"/>
    <w:rsid w:val="00B138DC"/>
    <w:rsid w:val="00B26A02"/>
    <w:rsid w:val="00B67108"/>
    <w:rsid w:val="00B74054"/>
    <w:rsid w:val="00B82233"/>
    <w:rsid w:val="00B8782B"/>
    <w:rsid w:val="00BF5522"/>
    <w:rsid w:val="00BF57DD"/>
    <w:rsid w:val="00BF7888"/>
    <w:rsid w:val="00C27E50"/>
    <w:rsid w:val="00C44C42"/>
    <w:rsid w:val="00C44EC4"/>
    <w:rsid w:val="00C61AC4"/>
    <w:rsid w:val="00C674F6"/>
    <w:rsid w:val="00C85470"/>
    <w:rsid w:val="00C904EB"/>
    <w:rsid w:val="00C9644E"/>
    <w:rsid w:val="00C96C1F"/>
    <w:rsid w:val="00D40CCB"/>
    <w:rsid w:val="00D57368"/>
    <w:rsid w:val="00D6619F"/>
    <w:rsid w:val="00D947B3"/>
    <w:rsid w:val="00DA0188"/>
    <w:rsid w:val="00DC5709"/>
    <w:rsid w:val="00DC6D22"/>
    <w:rsid w:val="00DE5569"/>
    <w:rsid w:val="00E0111A"/>
    <w:rsid w:val="00E03A30"/>
    <w:rsid w:val="00E138A4"/>
    <w:rsid w:val="00E277F0"/>
    <w:rsid w:val="00E30847"/>
    <w:rsid w:val="00E4218F"/>
    <w:rsid w:val="00E449B2"/>
    <w:rsid w:val="00E515C6"/>
    <w:rsid w:val="00E6015C"/>
    <w:rsid w:val="00EA6120"/>
    <w:rsid w:val="00EB03B3"/>
    <w:rsid w:val="00F01380"/>
    <w:rsid w:val="00F02D30"/>
    <w:rsid w:val="00F0594D"/>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5494F"/>
  <w15:chartTrackingRefBased/>
  <w15:docId w15:val="{2AB3FBAC-962F-41D5-AC19-CDCD2E33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0E0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602416679">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ive-land.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ves.gov/education/lessons/workshe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xashistory.unt.edu/ark:/67531/metapth479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metadata/properties"/>
    <ds:schemaRef ds:uri="http://purl.org/dc/dcmitype/"/>
    <ds:schemaRef ds:uri="abe1a9c9-0c6d-433c-adda-7fbcb047a719"/>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9d2663c-d922-4697-875d-fa17f01068b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2022-02-24T18:03:00Z</cp:lastPrinted>
  <dcterms:created xsi:type="dcterms:W3CDTF">2022-02-28T15:46:00Z</dcterms:created>
  <dcterms:modified xsi:type="dcterms:W3CDTF">2022-02-28T15:46:00Z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