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950"/>
        <w:gridCol w:w="2250"/>
        <w:gridCol w:w="2160"/>
      </w:tblGrid>
      <w:tr w:rsidR="00531F7E" w:rsidRPr="00B60482" w14:paraId="6FEE2859" w14:textId="77777777" w:rsidTr="00D01B17">
        <w:trPr>
          <w:cantSplit/>
          <w:trHeight w:val="630"/>
          <w:tblHeader/>
        </w:trPr>
        <w:tc>
          <w:tcPr>
            <w:tcW w:w="2644" w:type="pct"/>
            <w:hideMark/>
          </w:tcPr>
          <w:p w14:paraId="08ED3E5D" w14:textId="18CA1535" w:rsidR="00531F7E" w:rsidRPr="00B60482" w:rsidRDefault="00FE7785" w:rsidP="00531F7E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  <w:lang w:val="es-MX"/>
              </w:rPr>
            </w:pPr>
            <w:r w:rsidRPr="00B60482">
              <w:rPr>
                <w:rFonts w:eastAsia="Arvo" w:cs="Arvo"/>
                <w:b/>
                <w:color w:val="auto"/>
                <w:lang w:val="es-MX"/>
              </w:rPr>
              <w:t>Nombre</w:t>
            </w:r>
            <w:r w:rsidR="00531F7E" w:rsidRPr="00B60482">
              <w:rPr>
                <w:rFonts w:eastAsia="Arvo" w:cs="Arvo"/>
                <w:b/>
                <w:color w:val="auto"/>
                <w:lang w:val="es-MX"/>
              </w:rPr>
              <w:t>:</w:t>
            </w:r>
          </w:p>
        </w:tc>
        <w:tc>
          <w:tcPr>
            <w:tcW w:w="1202" w:type="pct"/>
            <w:hideMark/>
          </w:tcPr>
          <w:p w14:paraId="107E1F13" w14:textId="2A5F9146" w:rsidR="00531F7E" w:rsidRPr="00B60482" w:rsidRDefault="00FE7785" w:rsidP="00531F7E">
            <w:pPr>
              <w:widowControl/>
              <w:spacing w:line="276" w:lineRule="auto"/>
              <w:rPr>
                <w:rFonts w:eastAsia="Arvo" w:cs="Arvo"/>
                <w:b/>
                <w:color w:val="auto"/>
                <w:lang w:val="es-MX"/>
              </w:rPr>
            </w:pPr>
            <w:r w:rsidRPr="00B60482">
              <w:rPr>
                <w:rFonts w:eastAsia="Arvo" w:cs="Arvo"/>
                <w:b/>
                <w:color w:val="auto"/>
                <w:lang w:val="es-MX"/>
              </w:rPr>
              <w:t>Fecha</w:t>
            </w:r>
            <w:r w:rsidR="00531F7E" w:rsidRPr="00B60482">
              <w:rPr>
                <w:rFonts w:eastAsia="Arvo" w:cs="Arvo"/>
                <w:b/>
                <w:color w:val="auto"/>
                <w:lang w:val="es-MX"/>
              </w:rPr>
              <w:t>:</w:t>
            </w:r>
          </w:p>
        </w:tc>
        <w:tc>
          <w:tcPr>
            <w:tcW w:w="1154" w:type="pct"/>
            <w:hideMark/>
          </w:tcPr>
          <w:p w14:paraId="517AD299" w14:textId="6F86D552" w:rsidR="00531F7E" w:rsidRPr="00B60482" w:rsidRDefault="00531F7E" w:rsidP="00531F7E">
            <w:pPr>
              <w:widowControl/>
              <w:spacing w:line="276" w:lineRule="auto"/>
              <w:rPr>
                <w:rFonts w:eastAsia="Arvo" w:cs="Arvo"/>
                <w:b/>
                <w:color w:val="auto"/>
                <w:lang w:val="es-MX"/>
              </w:rPr>
            </w:pPr>
            <w:r w:rsidRPr="00B60482">
              <w:rPr>
                <w:rFonts w:eastAsia="Arvo" w:cs="Arvo"/>
                <w:b/>
                <w:color w:val="auto"/>
                <w:lang w:val="es-MX"/>
              </w:rPr>
              <w:t>Clas</w:t>
            </w:r>
            <w:r w:rsidR="00FE7785" w:rsidRPr="00B60482">
              <w:rPr>
                <w:rFonts w:eastAsia="Arvo" w:cs="Arvo"/>
                <w:b/>
                <w:color w:val="auto"/>
                <w:lang w:val="es-MX"/>
              </w:rPr>
              <w:t>e</w:t>
            </w:r>
            <w:r w:rsidRPr="00B60482">
              <w:rPr>
                <w:rFonts w:eastAsia="Arvo" w:cs="Arvo"/>
                <w:b/>
                <w:color w:val="auto"/>
                <w:lang w:val="es-MX"/>
              </w:rPr>
              <w:t>:</w:t>
            </w:r>
          </w:p>
        </w:tc>
      </w:tr>
    </w:tbl>
    <w:p w14:paraId="5496FCA5" w14:textId="1D934010" w:rsidR="004118EC" w:rsidRPr="00B60482" w:rsidRDefault="00FE7785" w:rsidP="004118EC">
      <w:pPr>
        <w:pStyle w:val="Heading1"/>
        <w:rPr>
          <w:i w:val="0"/>
          <w:sz w:val="32"/>
          <w:szCs w:val="32"/>
          <w:lang w:val="es-MX"/>
        </w:rPr>
      </w:pPr>
      <w:r w:rsidRPr="00B60482">
        <w:rPr>
          <w:rFonts w:eastAsia="Abril Fatface" w:cs="Abril Fatface"/>
          <w:b w:val="0"/>
          <w:i w:val="0"/>
          <w:sz w:val="32"/>
          <w:szCs w:val="32"/>
          <w:lang w:val="es-MX"/>
        </w:rPr>
        <w:t>Voces</w:t>
      </w:r>
      <w:r w:rsidR="00D01B17" w:rsidRPr="00B60482">
        <w:rPr>
          <w:rFonts w:eastAsia="Abril Fatface" w:cs="Abril Fatface"/>
          <w:b w:val="0"/>
          <w:i w:val="0"/>
          <w:sz w:val="32"/>
          <w:szCs w:val="32"/>
          <w:lang w:val="es-MX"/>
        </w:rPr>
        <w:t xml:space="preserve">: </w:t>
      </w:r>
      <w:r w:rsidRPr="00B60482">
        <w:rPr>
          <w:rFonts w:eastAsia="Abril Fatface" w:cs="Abril Fatface"/>
          <w:b w:val="0"/>
          <w:i w:val="0"/>
          <w:sz w:val="32"/>
          <w:szCs w:val="32"/>
          <w:lang w:val="es-MX"/>
        </w:rPr>
        <w:t>Los indígenas en la Revolución de Texas</w:t>
      </w:r>
    </w:p>
    <w:p w14:paraId="347C3A60" w14:textId="28E87835" w:rsidR="009661EC" w:rsidRPr="00B60482" w:rsidRDefault="00FE7785" w:rsidP="001515D1">
      <w:pPr>
        <w:pStyle w:val="Heading1"/>
        <w:spacing w:after="240"/>
        <w:rPr>
          <w:rFonts w:eastAsia="Abril Fatface" w:cs="Abril Fatface"/>
          <w:b w:val="0"/>
          <w:i w:val="0"/>
          <w:sz w:val="28"/>
          <w:szCs w:val="28"/>
          <w:lang w:val="es-MX"/>
        </w:rPr>
      </w:pPr>
      <w:r w:rsidRPr="00B60482">
        <w:rPr>
          <w:rFonts w:eastAsia="Abril Fatface" w:cs="Abril Fatface"/>
          <w:b w:val="0"/>
          <w:i w:val="0"/>
          <w:sz w:val="28"/>
          <w:szCs w:val="28"/>
          <w:lang w:val="es-MX"/>
        </w:rPr>
        <w:t>Un</w:t>
      </w:r>
      <w:r w:rsidR="00F35DEA" w:rsidRPr="00B60482">
        <w:rPr>
          <w:rFonts w:eastAsia="Abril Fatface" w:cs="Abril Fatface"/>
          <w:b w:val="0"/>
          <w:i w:val="0"/>
          <w:sz w:val="28"/>
          <w:szCs w:val="28"/>
          <w:lang w:val="es-MX"/>
        </w:rPr>
        <w:t xml:space="preserve"> </w:t>
      </w:r>
      <w:r w:rsidRPr="00B60482">
        <w:rPr>
          <w:rFonts w:eastAsia="Abril Fatface" w:cs="Abril Fatface"/>
          <w:b w:val="0"/>
          <w:i w:val="0"/>
          <w:sz w:val="28"/>
          <w:szCs w:val="28"/>
          <w:lang w:val="es-MX"/>
        </w:rPr>
        <w:t>t</w:t>
      </w:r>
      <w:r w:rsidR="00F35DEA" w:rsidRPr="00B60482">
        <w:rPr>
          <w:rFonts w:eastAsia="Abril Fatface" w:cs="Abril Fatface"/>
          <w:b w:val="0"/>
          <w:i w:val="0"/>
          <w:sz w:val="28"/>
          <w:szCs w:val="28"/>
          <w:lang w:val="es-MX"/>
        </w:rPr>
        <w:t xml:space="preserve">ejano </w:t>
      </w:r>
      <w:r w:rsidR="00384593" w:rsidRPr="00B60482">
        <w:rPr>
          <w:rFonts w:eastAsia="Abril Fatface" w:cs="Abril Fatface"/>
          <w:b w:val="0"/>
          <w:i w:val="0"/>
          <w:sz w:val="28"/>
          <w:szCs w:val="28"/>
          <w:lang w:val="es-MX"/>
        </w:rPr>
        <w:t>que vivió</w:t>
      </w:r>
      <w:r w:rsidRPr="00B60482">
        <w:rPr>
          <w:rFonts w:eastAsia="Abril Fatface" w:cs="Abril Fatface"/>
          <w:b w:val="0"/>
          <w:i w:val="0"/>
          <w:sz w:val="28"/>
          <w:szCs w:val="28"/>
          <w:lang w:val="es-MX"/>
        </w:rPr>
        <w:t xml:space="preserve"> con</w:t>
      </w:r>
      <w:r w:rsidR="00F35DEA" w:rsidRPr="00B60482">
        <w:rPr>
          <w:rFonts w:eastAsia="Abril Fatface" w:cs="Abril Fatface"/>
          <w:b w:val="0"/>
          <w:i w:val="0"/>
          <w:sz w:val="28"/>
          <w:szCs w:val="28"/>
          <w:lang w:val="es-MX"/>
        </w:rPr>
        <w:t xml:space="preserve"> </w:t>
      </w:r>
      <w:r w:rsidRPr="00B60482">
        <w:rPr>
          <w:rFonts w:eastAsia="Abril Fatface" w:cs="Abril Fatface"/>
          <w:b w:val="0"/>
          <w:i w:val="0"/>
          <w:sz w:val="28"/>
          <w:szCs w:val="28"/>
          <w:lang w:val="es-MX"/>
        </w:rPr>
        <w:t>los</w:t>
      </w:r>
      <w:r w:rsidR="00F35DEA" w:rsidRPr="00B60482">
        <w:rPr>
          <w:rFonts w:eastAsia="Abril Fatface" w:cs="Abril Fatface"/>
          <w:b w:val="0"/>
          <w:i w:val="0"/>
          <w:sz w:val="28"/>
          <w:szCs w:val="28"/>
          <w:lang w:val="es-MX"/>
        </w:rPr>
        <w:t xml:space="preserve"> </w:t>
      </w:r>
      <w:r w:rsidRPr="00B60482">
        <w:rPr>
          <w:rFonts w:eastAsia="Abril Fatface" w:cs="Abril Fatface"/>
          <w:b w:val="0"/>
          <w:i w:val="0"/>
          <w:sz w:val="28"/>
          <w:szCs w:val="28"/>
          <w:lang w:val="es-MX"/>
        </w:rPr>
        <w:t>c</w:t>
      </w:r>
      <w:r w:rsidR="00F35DEA" w:rsidRPr="00B60482">
        <w:rPr>
          <w:rFonts w:eastAsia="Abril Fatface" w:cs="Abril Fatface"/>
          <w:b w:val="0"/>
          <w:i w:val="0"/>
          <w:sz w:val="28"/>
          <w:szCs w:val="28"/>
          <w:lang w:val="es-MX"/>
        </w:rPr>
        <w:t>omanches</w:t>
      </w:r>
    </w:p>
    <w:p w14:paraId="4D031424" w14:textId="1818342A" w:rsidR="004118EC" w:rsidRPr="00B60482" w:rsidRDefault="00FE7785" w:rsidP="004118EC">
      <w:pPr>
        <w:pStyle w:val="Heading1"/>
        <w:spacing w:after="240"/>
        <w:jc w:val="left"/>
        <w:rPr>
          <w:b w:val="0"/>
          <w:i w:val="0"/>
          <w:lang w:val="es-MX"/>
        </w:rPr>
      </w:pPr>
      <w:r w:rsidRPr="00B60482">
        <w:rPr>
          <w:i w:val="0"/>
          <w:lang w:val="es-MX"/>
        </w:rPr>
        <w:t>Instrucciones</w:t>
      </w:r>
      <w:r w:rsidR="00466F1B" w:rsidRPr="00B60482">
        <w:rPr>
          <w:i w:val="0"/>
          <w:lang w:val="es-MX"/>
        </w:rPr>
        <w:t>:</w:t>
      </w:r>
      <w:r w:rsidR="00466F1B" w:rsidRPr="00B60482">
        <w:rPr>
          <w:lang w:val="es-MX"/>
        </w:rPr>
        <w:t xml:space="preserve"> </w:t>
      </w:r>
      <w:r w:rsidRPr="00B60482">
        <w:rPr>
          <w:b w:val="0"/>
          <w:bCs/>
          <w:i w:val="0"/>
          <w:iCs/>
          <w:lang w:val="es-MX"/>
        </w:rPr>
        <w:t xml:space="preserve">Lee </w:t>
      </w:r>
      <w:r w:rsidR="000B7ED0" w:rsidRPr="00B60482">
        <w:rPr>
          <w:b w:val="0"/>
          <w:bCs/>
          <w:i w:val="0"/>
          <w:iCs/>
          <w:lang w:val="es-MX"/>
        </w:rPr>
        <w:t xml:space="preserve">las antecedentes y analiza </w:t>
      </w:r>
      <w:r w:rsidR="000268C0" w:rsidRPr="00B60482">
        <w:rPr>
          <w:b w:val="0"/>
          <w:bCs/>
          <w:i w:val="0"/>
          <w:iCs/>
          <w:lang w:val="es-MX"/>
        </w:rPr>
        <w:t xml:space="preserve">los extractos de fuente primaria para contestar las preguntas, empleando evidencia </w:t>
      </w:r>
      <w:r w:rsidR="00BF22B8" w:rsidRPr="00B60482">
        <w:rPr>
          <w:b w:val="0"/>
          <w:bCs/>
          <w:i w:val="0"/>
          <w:iCs/>
          <w:lang w:val="es-MX"/>
        </w:rPr>
        <w:t xml:space="preserve">confirmatoria. </w:t>
      </w:r>
    </w:p>
    <w:p w14:paraId="0A288DB6" w14:textId="5ACC6C1F" w:rsidR="004118EC" w:rsidRPr="00B60482" w:rsidRDefault="00BF22B8" w:rsidP="004118EC">
      <w:pPr>
        <w:pStyle w:val="Heading1"/>
        <w:jc w:val="left"/>
        <w:rPr>
          <w:i w:val="0"/>
          <w:lang w:val="es-MX"/>
        </w:rPr>
      </w:pPr>
      <w:r w:rsidRPr="00B60482">
        <w:rPr>
          <w:i w:val="0"/>
          <w:lang w:val="es-MX"/>
        </w:rPr>
        <w:t>Antecedentes</w:t>
      </w:r>
      <w:r w:rsidR="004118EC" w:rsidRPr="00B60482">
        <w:rPr>
          <w:i w:val="0"/>
          <w:lang w:val="es-MX"/>
        </w:rPr>
        <w:t xml:space="preserve"> </w:t>
      </w:r>
    </w:p>
    <w:p w14:paraId="6AE78328" w14:textId="500D126E" w:rsidR="004E7670" w:rsidRPr="00B60482" w:rsidRDefault="00BF22B8" w:rsidP="004E7670">
      <w:pPr>
        <w:rPr>
          <w:i w:val="0"/>
          <w:lang w:val="es-MX"/>
        </w:rPr>
      </w:pPr>
      <w:r w:rsidRPr="00B60482">
        <w:rPr>
          <w:i w:val="0"/>
          <w:lang w:val="es-MX"/>
        </w:rPr>
        <w:t>En las afueras del pueblo fronterizo de Laredo</w:t>
      </w:r>
      <w:r w:rsidR="00361AD8" w:rsidRPr="00B60482">
        <w:rPr>
          <w:i w:val="0"/>
          <w:lang w:val="es-MX"/>
        </w:rPr>
        <w:t>, Texas, un</w:t>
      </w:r>
      <w:r w:rsidR="0010397D" w:rsidRPr="00B60482">
        <w:rPr>
          <w:i w:val="0"/>
          <w:lang w:val="es-MX"/>
        </w:rPr>
        <w:t xml:space="preserve"> joven </w:t>
      </w:r>
      <w:r w:rsidR="00702644" w:rsidRPr="00B60482">
        <w:rPr>
          <w:i w:val="0"/>
          <w:lang w:val="es-MX"/>
        </w:rPr>
        <w:t xml:space="preserve">llamado Macario Leal, de solamente 13 </w:t>
      </w:r>
      <w:r w:rsidR="00AC0EE5" w:rsidRPr="00B60482">
        <w:rPr>
          <w:i w:val="0"/>
          <w:lang w:val="es-MX"/>
        </w:rPr>
        <w:t>años</w:t>
      </w:r>
      <w:r w:rsidR="00702644" w:rsidRPr="00B60482">
        <w:rPr>
          <w:i w:val="0"/>
          <w:lang w:val="es-MX"/>
        </w:rPr>
        <w:t>, se encontró con una partida</w:t>
      </w:r>
      <w:r w:rsidR="00D41151" w:rsidRPr="00B60482">
        <w:rPr>
          <w:i w:val="0"/>
          <w:lang w:val="es-MX"/>
        </w:rPr>
        <w:t xml:space="preserve"> </w:t>
      </w:r>
      <w:r w:rsidR="004860FC" w:rsidRPr="00B60482">
        <w:rPr>
          <w:i w:val="0"/>
          <w:lang w:val="es-MX"/>
        </w:rPr>
        <w:t>de</w:t>
      </w:r>
      <w:r w:rsidR="001E6C0B" w:rsidRPr="00B60482">
        <w:rPr>
          <w:i w:val="0"/>
          <w:lang w:val="es-MX"/>
        </w:rPr>
        <w:t xml:space="preserve"> saqueo comanche mientras trabajaba en </w:t>
      </w:r>
      <w:r w:rsidR="00E21442" w:rsidRPr="00B60482">
        <w:rPr>
          <w:i w:val="0"/>
          <w:lang w:val="es-MX"/>
        </w:rPr>
        <w:t xml:space="preserve">el </w:t>
      </w:r>
      <w:r w:rsidR="004D46F0" w:rsidRPr="00B60482">
        <w:rPr>
          <w:i w:val="0"/>
          <w:lang w:val="es-MX"/>
        </w:rPr>
        <w:t>campo</w:t>
      </w:r>
      <w:r w:rsidR="00E21442" w:rsidRPr="00B60482">
        <w:rPr>
          <w:i w:val="0"/>
          <w:lang w:val="es-MX"/>
        </w:rPr>
        <w:t xml:space="preserve"> de su madre. Junto con Macario, dos </w:t>
      </w:r>
      <w:r w:rsidR="00602D17" w:rsidRPr="00B60482">
        <w:rPr>
          <w:i w:val="0"/>
          <w:lang w:val="es-MX"/>
        </w:rPr>
        <w:t xml:space="preserve">jóvenes </w:t>
      </w:r>
      <w:r w:rsidR="00E21442" w:rsidRPr="00B60482">
        <w:rPr>
          <w:i w:val="0"/>
          <w:lang w:val="es-MX"/>
        </w:rPr>
        <w:t xml:space="preserve">parientes suyos fueron sorprendidos por el partido de saqueo comanche, el que capturó a Macario y mató a otro pariente. </w:t>
      </w:r>
      <w:r w:rsidR="0010397D" w:rsidRPr="00B60482">
        <w:rPr>
          <w:i w:val="0"/>
          <w:lang w:val="es-MX"/>
        </w:rPr>
        <w:t xml:space="preserve"> </w:t>
      </w:r>
    </w:p>
    <w:p w14:paraId="1B7E8094" w14:textId="77777777" w:rsidR="00E21442" w:rsidRPr="00B60482" w:rsidRDefault="00E21442" w:rsidP="004E7670">
      <w:pPr>
        <w:rPr>
          <w:i w:val="0"/>
          <w:lang w:val="es-MX"/>
        </w:rPr>
      </w:pPr>
    </w:p>
    <w:p w14:paraId="4E6FB441" w14:textId="5A0858AC" w:rsidR="004345F1" w:rsidRPr="00B60482" w:rsidRDefault="00E21442" w:rsidP="00754AAA">
      <w:pPr>
        <w:rPr>
          <w:i w:val="0"/>
          <w:lang w:val="es-MX"/>
        </w:rPr>
      </w:pPr>
      <w:r w:rsidRPr="00B60482">
        <w:rPr>
          <w:i w:val="0"/>
          <w:lang w:val="es-MX"/>
        </w:rPr>
        <w:t xml:space="preserve">Los comanches y otros </w:t>
      </w:r>
      <w:r w:rsidR="009D4846" w:rsidRPr="00B60482">
        <w:rPr>
          <w:i w:val="0"/>
          <w:lang w:val="es-MX"/>
        </w:rPr>
        <w:t>indígenas</w:t>
      </w:r>
      <w:r w:rsidRPr="00B60482">
        <w:rPr>
          <w:i w:val="0"/>
          <w:lang w:val="es-MX"/>
        </w:rPr>
        <w:t xml:space="preserve"> de </w:t>
      </w:r>
      <w:r w:rsidR="00EA2D2E" w:rsidRPr="00B60482">
        <w:rPr>
          <w:i w:val="0"/>
          <w:lang w:val="es-MX"/>
        </w:rPr>
        <w:t>los llanos</w:t>
      </w:r>
      <w:r w:rsidR="007B252F" w:rsidRPr="00B60482">
        <w:rPr>
          <w:i w:val="0"/>
          <w:lang w:val="es-MX"/>
        </w:rPr>
        <w:t xml:space="preserve"> norteamericanos</w:t>
      </w:r>
      <w:r w:rsidR="00C34C37" w:rsidRPr="00B60482">
        <w:rPr>
          <w:i w:val="0"/>
          <w:lang w:val="es-MX"/>
        </w:rPr>
        <w:t xml:space="preserve"> </w:t>
      </w:r>
      <w:r w:rsidR="00A77856" w:rsidRPr="00B60482">
        <w:rPr>
          <w:i w:val="0"/>
          <w:lang w:val="es-MX"/>
        </w:rPr>
        <w:t>se vieron beneficiados por</w:t>
      </w:r>
      <w:r w:rsidR="0074730B" w:rsidRPr="00B60482">
        <w:rPr>
          <w:i w:val="0"/>
          <w:lang w:val="es-MX"/>
        </w:rPr>
        <w:t xml:space="preserve"> la inestabilidad de México, pues “</w:t>
      </w:r>
      <w:r w:rsidR="00602D17" w:rsidRPr="00B60482">
        <w:rPr>
          <w:i w:val="0"/>
          <w:lang w:val="es-MX"/>
        </w:rPr>
        <w:t>impedía</w:t>
      </w:r>
      <w:r w:rsidR="00426A49" w:rsidRPr="00B60482">
        <w:rPr>
          <w:i w:val="0"/>
          <w:lang w:val="es-MX"/>
        </w:rPr>
        <w:t xml:space="preserve"> que los</w:t>
      </w:r>
      <w:r w:rsidR="00F704AD" w:rsidRPr="00B60482">
        <w:rPr>
          <w:i w:val="0"/>
          <w:lang w:val="es-MX"/>
        </w:rPr>
        <w:t xml:space="preserve"> mexicanos </w:t>
      </w:r>
      <w:r w:rsidR="00BB12B1" w:rsidRPr="00B60482">
        <w:rPr>
          <w:i w:val="0"/>
          <w:lang w:val="es-MX"/>
        </w:rPr>
        <w:t>del norte</w:t>
      </w:r>
      <w:r w:rsidR="00F704AD" w:rsidRPr="00B60482">
        <w:rPr>
          <w:i w:val="0"/>
          <w:lang w:val="es-MX"/>
        </w:rPr>
        <w:t xml:space="preserve"> </w:t>
      </w:r>
      <w:r w:rsidR="00426A49" w:rsidRPr="00B60482">
        <w:rPr>
          <w:i w:val="0"/>
          <w:lang w:val="es-MX"/>
        </w:rPr>
        <w:t>se</w:t>
      </w:r>
      <w:r w:rsidR="005804B3" w:rsidRPr="00B60482">
        <w:rPr>
          <w:i w:val="0"/>
          <w:lang w:val="es-MX"/>
        </w:rPr>
        <w:t xml:space="preserve"> </w:t>
      </w:r>
      <w:r w:rsidR="00426A49" w:rsidRPr="00B60482">
        <w:rPr>
          <w:i w:val="0"/>
          <w:lang w:val="es-MX"/>
        </w:rPr>
        <w:t>defend</w:t>
      </w:r>
      <w:r w:rsidR="00E601C1" w:rsidRPr="00B60482">
        <w:rPr>
          <w:i w:val="0"/>
          <w:lang w:val="es-MX"/>
        </w:rPr>
        <w:t>ie</w:t>
      </w:r>
      <w:r w:rsidR="0006407A" w:rsidRPr="00B60482">
        <w:rPr>
          <w:i w:val="0"/>
          <w:lang w:val="es-MX"/>
        </w:rPr>
        <w:t>ran</w:t>
      </w:r>
      <w:r w:rsidR="004345F1" w:rsidRPr="00B60482">
        <w:rPr>
          <w:i w:val="0"/>
          <w:lang w:val="es-MX"/>
        </w:rPr>
        <w:t xml:space="preserve"> y</w:t>
      </w:r>
      <w:r w:rsidR="00EC3AAD" w:rsidRPr="00B60482">
        <w:rPr>
          <w:i w:val="0"/>
          <w:lang w:val="es-MX"/>
        </w:rPr>
        <w:t xml:space="preserve"> limita</w:t>
      </w:r>
      <w:r w:rsidR="0006407A" w:rsidRPr="00B60482">
        <w:rPr>
          <w:i w:val="0"/>
          <w:lang w:val="es-MX"/>
        </w:rPr>
        <w:t>ba</w:t>
      </w:r>
      <w:r w:rsidR="00EC3AAD" w:rsidRPr="00B60482">
        <w:rPr>
          <w:i w:val="0"/>
          <w:lang w:val="es-MX"/>
        </w:rPr>
        <w:t xml:space="preserve"> la capacidad del gobierno central para</w:t>
      </w:r>
      <w:r w:rsidR="00296F02" w:rsidRPr="00B60482">
        <w:rPr>
          <w:i w:val="0"/>
          <w:lang w:val="es-MX"/>
        </w:rPr>
        <w:t xml:space="preserve"> proveer auxilios militares.” </w:t>
      </w:r>
      <w:r w:rsidR="00617C75" w:rsidRPr="00B60482">
        <w:rPr>
          <w:i w:val="0"/>
          <w:lang w:val="es-MX"/>
        </w:rPr>
        <w:t xml:space="preserve">La falta de apoyo militar permitía que los </w:t>
      </w:r>
      <w:r w:rsidR="00541CAD" w:rsidRPr="00B60482">
        <w:rPr>
          <w:i w:val="0"/>
          <w:lang w:val="es-MX"/>
        </w:rPr>
        <w:t xml:space="preserve">comanches viajaren libremente y </w:t>
      </w:r>
      <w:r w:rsidR="007F1D7A" w:rsidRPr="00B60482">
        <w:rPr>
          <w:i w:val="0"/>
          <w:lang w:val="es-MX"/>
        </w:rPr>
        <w:t>cometieran asaltos y saqueos con impunidad.</w:t>
      </w:r>
      <w:r w:rsidR="00EF1002" w:rsidRPr="00B60482">
        <w:rPr>
          <w:i w:val="0"/>
          <w:lang w:val="es-MX"/>
        </w:rPr>
        <w:t xml:space="preserve"> Durante las décadas 1840 y 1850, “los comanches y sus aliados </w:t>
      </w:r>
      <w:r w:rsidR="00A449CF" w:rsidRPr="00B60482">
        <w:rPr>
          <w:i w:val="0"/>
          <w:lang w:val="es-MX"/>
        </w:rPr>
        <w:t>pasaron largos periodos</w:t>
      </w:r>
      <w:r w:rsidR="009817C8" w:rsidRPr="00B60482">
        <w:rPr>
          <w:i w:val="0"/>
          <w:lang w:val="es-MX"/>
        </w:rPr>
        <w:t xml:space="preserve"> saqueando y traficando en el sur del Rio Grande, </w:t>
      </w:r>
      <w:r w:rsidR="0087539F" w:rsidRPr="00B60482">
        <w:rPr>
          <w:i w:val="0"/>
          <w:lang w:val="es-MX"/>
        </w:rPr>
        <w:t xml:space="preserve">frecuentemente operando desde </w:t>
      </w:r>
      <w:r w:rsidR="0011144E" w:rsidRPr="00B60482">
        <w:rPr>
          <w:i w:val="0"/>
          <w:lang w:val="es-MX"/>
        </w:rPr>
        <w:t xml:space="preserve">guaridas” </w:t>
      </w:r>
      <w:r w:rsidR="00485548" w:rsidRPr="00B60482">
        <w:rPr>
          <w:i w:val="0"/>
          <w:lang w:val="es-MX"/>
        </w:rPr>
        <w:t xml:space="preserve">en </w:t>
      </w:r>
      <w:r w:rsidR="006F2FA5" w:rsidRPr="00B60482">
        <w:rPr>
          <w:i w:val="0"/>
          <w:lang w:val="es-MX"/>
        </w:rPr>
        <w:t xml:space="preserve">lo profundo </w:t>
      </w:r>
      <w:r w:rsidR="00485548" w:rsidRPr="00B60482">
        <w:rPr>
          <w:i w:val="0"/>
          <w:lang w:val="es-MX"/>
        </w:rPr>
        <w:t xml:space="preserve">del </w:t>
      </w:r>
      <w:r w:rsidR="005204BD" w:rsidRPr="00B60482">
        <w:rPr>
          <w:i w:val="0"/>
          <w:lang w:val="es-MX"/>
        </w:rPr>
        <w:t>d</w:t>
      </w:r>
      <w:r w:rsidR="00323078" w:rsidRPr="00B60482">
        <w:rPr>
          <w:i w:val="0"/>
          <w:lang w:val="es-MX"/>
        </w:rPr>
        <w:t xml:space="preserve">esierto </w:t>
      </w:r>
      <w:r w:rsidR="006F2FA5" w:rsidRPr="00B60482">
        <w:rPr>
          <w:i w:val="0"/>
          <w:lang w:val="es-MX"/>
        </w:rPr>
        <w:t xml:space="preserve">de Chihuahua. El saqueo </w:t>
      </w:r>
      <w:r w:rsidR="005538F0" w:rsidRPr="00B60482">
        <w:rPr>
          <w:i w:val="0"/>
          <w:lang w:val="es-MX"/>
        </w:rPr>
        <w:t xml:space="preserve">reforzaba </w:t>
      </w:r>
      <w:r w:rsidR="00C1634C" w:rsidRPr="00B60482">
        <w:rPr>
          <w:i w:val="0"/>
          <w:lang w:val="es-MX"/>
        </w:rPr>
        <w:t>las redes</w:t>
      </w:r>
      <w:r w:rsidR="005538F0" w:rsidRPr="00B60482">
        <w:rPr>
          <w:i w:val="0"/>
          <w:lang w:val="es-MX"/>
        </w:rPr>
        <w:t xml:space="preserve"> </w:t>
      </w:r>
      <w:r w:rsidR="0020102C" w:rsidRPr="00B60482">
        <w:rPr>
          <w:i w:val="0"/>
          <w:lang w:val="es-MX"/>
        </w:rPr>
        <w:t xml:space="preserve">comerciales </w:t>
      </w:r>
      <w:r w:rsidR="005538F0" w:rsidRPr="00B60482">
        <w:rPr>
          <w:i w:val="0"/>
          <w:lang w:val="es-MX"/>
        </w:rPr>
        <w:t>que lo</w:t>
      </w:r>
      <w:r w:rsidR="00C1634C" w:rsidRPr="00B60482">
        <w:rPr>
          <w:i w:val="0"/>
          <w:lang w:val="es-MX"/>
        </w:rPr>
        <w:t xml:space="preserve">s comanches mantenían, </w:t>
      </w:r>
      <w:r w:rsidR="0020102C" w:rsidRPr="00B60482">
        <w:rPr>
          <w:i w:val="0"/>
          <w:lang w:val="es-MX"/>
        </w:rPr>
        <w:t xml:space="preserve">las que </w:t>
      </w:r>
      <w:r w:rsidR="00812D6B" w:rsidRPr="00B60482">
        <w:rPr>
          <w:i w:val="0"/>
          <w:lang w:val="es-MX"/>
        </w:rPr>
        <w:t>extendieron hacia el norte</w:t>
      </w:r>
      <w:r w:rsidR="0020102C" w:rsidRPr="00B60482">
        <w:rPr>
          <w:i w:val="0"/>
          <w:lang w:val="es-MX"/>
        </w:rPr>
        <w:t xml:space="preserve"> hasta Santa Fe y</w:t>
      </w:r>
      <w:r w:rsidR="00812D6B" w:rsidRPr="00B60482">
        <w:rPr>
          <w:i w:val="0"/>
          <w:lang w:val="es-MX"/>
        </w:rPr>
        <w:t xml:space="preserve"> hacía el sur</w:t>
      </w:r>
      <w:r w:rsidR="0020102C" w:rsidRPr="00B60482">
        <w:rPr>
          <w:i w:val="0"/>
          <w:lang w:val="es-MX"/>
        </w:rPr>
        <w:t xml:space="preserve"> hasta </w:t>
      </w:r>
      <w:r w:rsidR="00812D6B" w:rsidRPr="00B60482">
        <w:rPr>
          <w:i w:val="0"/>
          <w:lang w:val="es-MX"/>
        </w:rPr>
        <w:t xml:space="preserve">abajo de la región de Big Bend. </w:t>
      </w:r>
    </w:p>
    <w:p w14:paraId="5A0F784A" w14:textId="688A70CD" w:rsidR="004E7670" w:rsidRPr="00B60482" w:rsidRDefault="004E7670" w:rsidP="00754AAA">
      <w:pPr>
        <w:rPr>
          <w:i w:val="0"/>
          <w:lang w:val="es-MX"/>
        </w:rPr>
      </w:pPr>
    </w:p>
    <w:p w14:paraId="1E97D39B" w14:textId="2D2DB88B" w:rsidR="002255B7" w:rsidRPr="00B60482" w:rsidRDefault="004E7670" w:rsidP="004E7670">
      <w:pPr>
        <w:rPr>
          <w:i w:val="0"/>
          <w:lang w:val="es-MX"/>
        </w:rPr>
      </w:pPr>
      <w:r w:rsidRPr="00B60482">
        <w:rPr>
          <w:i w:val="0"/>
          <w:lang w:val="es-MX"/>
        </w:rPr>
        <w:t xml:space="preserve">Macario </w:t>
      </w:r>
      <w:r w:rsidR="00DF50AE" w:rsidRPr="00B60482">
        <w:rPr>
          <w:i w:val="0"/>
          <w:lang w:val="es-MX"/>
        </w:rPr>
        <w:t>presenció el asesinato y la arrancadura de</w:t>
      </w:r>
      <w:r w:rsidR="00D178B2" w:rsidRPr="00B60482">
        <w:rPr>
          <w:i w:val="0"/>
          <w:lang w:val="es-MX"/>
        </w:rPr>
        <w:t xml:space="preserve"> la cabell</w:t>
      </w:r>
      <w:r w:rsidR="00710B6A" w:rsidRPr="00B60482">
        <w:rPr>
          <w:i w:val="0"/>
          <w:lang w:val="es-MX"/>
        </w:rPr>
        <w:t>era</w:t>
      </w:r>
      <w:r w:rsidR="00D178B2" w:rsidRPr="00B60482">
        <w:rPr>
          <w:i w:val="0"/>
          <w:lang w:val="es-MX"/>
        </w:rPr>
        <w:t xml:space="preserve"> de su hermano. Mientras estuvo cautivado, </w:t>
      </w:r>
      <w:r w:rsidR="00595115" w:rsidRPr="00B60482">
        <w:rPr>
          <w:i w:val="0"/>
          <w:lang w:val="es-MX"/>
        </w:rPr>
        <w:t>sufrió</w:t>
      </w:r>
      <w:r w:rsidR="00C37861" w:rsidRPr="00B60482">
        <w:rPr>
          <w:i w:val="0"/>
          <w:lang w:val="es-MX"/>
        </w:rPr>
        <w:t xml:space="preserve"> golpizas </w:t>
      </w:r>
      <w:r w:rsidR="00A77856" w:rsidRPr="00B60482">
        <w:rPr>
          <w:i w:val="0"/>
          <w:lang w:val="es-MX"/>
        </w:rPr>
        <w:t>e</w:t>
      </w:r>
      <w:r w:rsidR="00C37861" w:rsidRPr="00B60482">
        <w:rPr>
          <w:i w:val="0"/>
          <w:lang w:val="es-MX"/>
        </w:rPr>
        <w:t xml:space="preserve"> intimidación. </w:t>
      </w:r>
      <w:r w:rsidR="003D2C21" w:rsidRPr="00B60482">
        <w:rPr>
          <w:i w:val="0"/>
          <w:lang w:val="es-MX"/>
        </w:rPr>
        <w:t xml:space="preserve">La vida como un cautivo </w:t>
      </w:r>
      <w:r w:rsidR="00671468" w:rsidRPr="00B60482">
        <w:rPr>
          <w:i w:val="0"/>
          <w:lang w:val="es-MX"/>
        </w:rPr>
        <w:t xml:space="preserve">de los </w:t>
      </w:r>
      <w:r w:rsidR="003D2C21" w:rsidRPr="00B60482">
        <w:rPr>
          <w:i w:val="0"/>
          <w:lang w:val="es-MX"/>
        </w:rPr>
        <w:t>comanche</w:t>
      </w:r>
      <w:r w:rsidR="00671468" w:rsidRPr="00B60482">
        <w:rPr>
          <w:i w:val="0"/>
          <w:lang w:val="es-MX"/>
        </w:rPr>
        <w:t>s</w:t>
      </w:r>
      <w:r w:rsidR="003D2C21" w:rsidRPr="00B60482">
        <w:rPr>
          <w:i w:val="0"/>
          <w:lang w:val="es-MX"/>
        </w:rPr>
        <w:t xml:space="preserve"> </w:t>
      </w:r>
      <w:r w:rsidR="00671468" w:rsidRPr="00B60482">
        <w:rPr>
          <w:i w:val="0"/>
          <w:lang w:val="es-MX"/>
        </w:rPr>
        <w:t>era</w:t>
      </w:r>
      <w:r w:rsidR="003D2C21" w:rsidRPr="00B60482">
        <w:rPr>
          <w:i w:val="0"/>
          <w:lang w:val="es-MX"/>
        </w:rPr>
        <w:t xml:space="preserve"> difícil. </w:t>
      </w:r>
      <w:r w:rsidR="001910F8" w:rsidRPr="00B60482">
        <w:rPr>
          <w:i w:val="0"/>
          <w:lang w:val="es-MX"/>
        </w:rPr>
        <w:t>Poco tiempo después de</w:t>
      </w:r>
      <w:r w:rsidR="00A77856" w:rsidRPr="00B60482">
        <w:rPr>
          <w:i w:val="0"/>
          <w:lang w:val="es-MX"/>
        </w:rPr>
        <w:t xml:space="preserve"> su captura,</w:t>
      </w:r>
      <w:r w:rsidR="00C43184" w:rsidRPr="00B60482">
        <w:rPr>
          <w:i w:val="0"/>
          <w:lang w:val="es-MX"/>
        </w:rPr>
        <w:t xml:space="preserve"> Macario fue atado a un caballo sobre el cual tuvo poco control. En su primera noche, la caballada de los comanche se espantó y empezó a </w:t>
      </w:r>
      <w:r w:rsidR="00A14D90" w:rsidRPr="00B60482">
        <w:rPr>
          <w:i w:val="0"/>
          <w:lang w:val="es-MX"/>
        </w:rPr>
        <w:t>salir de estampida</w:t>
      </w:r>
      <w:r w:rsidR="00C43184" w:rsidRPr="00B60482">
        <w:rPr>
          <w:i w:val="0"/>
          <w:lang w:val="es-MX"/>
        </w:rPr>
        <w:t>.</w:t>
      </w:r>
      <w:r w:rsidR="00A14D90" w:rsidRPr="00B60482">
        <w:rPr>
          <w:i w:val="0"/>
          <w:lang w:val="es-MX"/>
        </w:rPr>
        <w:t xml:space="preserve"> Cuando sus captores comanch</w:t>
      </w:r>
      <w:r w:rsidR="000041F8" w:rsidRPr="00B60482">
        <w:rPr>
          <w:i w:val="0"/>
          <w:lang w:val="es-MX"/>
        </w:rPr>
        <w:t xml:space="preserve">es encontraron a Macario, fue regañado y golpeado porque pensaron que había intentado escaparse. La golpiza de los cautivos </w:t>
      </w:r>
      <w:r w:rsidR="00337937" w:rsidRPr="00B60482">
        <w:rPr>
          <w:i w:val="0"/>
          <w:lang w:val="es-MX"/>
        </w:rPr>
        <w:t xml:space="preserve">se consideraba una “rito de </w:t>
      </w:r>
      <w:r w:rsidR="00B77459" w:rsidRPr="00B60482">
        <w:rPr>
          <w:i w:val="0"/>
          <w:lang w:val="es-MX"/>
        </w:rPr>
        <w:t xml:space="preserve">iniciación, reforzando la dependencia de los cautivos </w:t>
      </w:r>
      <w:r w:rsidR="00DE5884" w:rsidRPr="00B60482">
        <w:rPr>
          <w:i w:val="0"/>
          <w:lang w:val="es-MX"/>
        </w:rPr>
        <w:t xml:space="preserve">con </w:t>
      </w:r>
      <w:r w:rsidR="000C5331" w:rsidRPr="00B60482">
        <w:rPr>
          <w:i w:val="0"/>
          <w:lang w:val="es-MX"/>
        </w:rPr>
        <w:t>respecto a</w:t>
      </w:r>
      <w:r w:rsidR="00EC148C" w:rsidRPr="00B60482">
        <w:rPr>
          <w:i w:val="0"/>
          <w:lang w:val="es-MX"/>
        </w:rPr>
        <w:t xml:space="preserve"> sus captores</w:t>
      </w:r>
      <w:r w:rsidR="001A3AC3" w:rsidRPr="00B60482">
        <w:rPr>
          <w:i w:val="0"/>
          <w:lang w:val="es-MX"/>
        </w:rPr>
        <w:t>.</w:t>
      </w:r>
      <w:r w:rsidR="00EC148C" w:rsidRPr="00B60482">
        <w:rPr>
          <w:i w:val="0"/>
          <w:lang w:val="es-MX"/>
        </w:rPr>
        <w:t xml:space="preserve">” </w:t>
      </w:r>
      <w:r w:rsidR="001A3AC3" w:rsidRPr="00B60482">
        <w:rPr>
          <w:i w:val="0"/>
          <w:lang w:val="es-MX"/>
        </w:rPr>
        <w:t>L</w:t>
      </w:r>
      <w:r w:rsidR="002559D1" w:rsidRPr="00B60482">
        <w:rPr>
          <w:i w:val="0"/>
          <w:lang w:val="es-MX"/>
        </w:rPr>
        <w:t>os po</w:t>
      </w:r>
      <w:r w:rsidR="009E5A26" w:rsidRPr="00B60482">
        <w:rPr>
          <w:i w:val="0"/>
          <w:lang w:val="es-MX"/>
        </w:rPr>
        <w:t xml:space="preserve">sicionaba </w:t>
      </w:r>
      <w:r w:rsidR="00F24920" w:rsidRPr="00B60482">
        <w:rPr>
          <w:i w:val="0"/>
          <w:lang w:val="es-MX"/>
        </w:rPr>
        <w:t>en el</w:t>
      </w:r>
      <w:r w:rsidR="009E5A26" w:rsidRPr="00B60482">
        <w:rPr>
          <w:i w:val="0"/>
          <w:lang w:val="es-MX"/>
        </w:rPr>
        <w:t xml:space="preserve"> </w:t>
      </w:r>
      <w:r w:rsidR="00F24920" w:rsidRPr="00B60482">
        <w:rPr>
          <w:i w:val="0"/>
          <w:lang w:val="es-MX"/>
        </w:rPr>
        <w:t xml:space="preserve">nivel </w:t>
      </w:r>
      <w:r w:rsidR="00532467" w:rsidRPr="00B60482">
        <w:rPr>
          <w:i w:val="0"/>
          <w:lang w:val="es-MX"/>
        </w:rPr>
        <w:t>más</w:t>
      </w:r>
      <w:r w:rsidR="00F24920" w:rsidRPr="00B60482">
        <w:rPr>
          <w:i w:val="0"/>
          <w:lang w:val="es-MX"/>
        </w:rPr>
        <w:t xml:space="preserve"> bajo de la sociedad comanche. </w:t>
      </w:r>
      <w:r w:rsidR="00595115" w:rsidRPr="00B60482">
        <w:rPr>
          <w:i w:val="0"/>
          <w:lang w:val="es-MX"/>
        </w:rPr>
        <w:t xml:space="preserve"> </w:t>
      </w:r>
    </w:p>
    <w:p w14:paraId="2D42EFD5" w14:textId="0199F1DC" w:rsidR="004E7670" w:rsidRPr="00B60482" w:rsidRDefault="004E7670" w:rsidP="004E7670">
      <w:pPr>
        <w:rPr>
          <w:i w:val="0"/>
          <w:lang w:val="es-MX"/>
        </w:rPr>
      </w:pPr>
    </w:p>
    <w:p w14:paraId="043B66A5" w14:textId="34EBFF28" w:rsidR="004118EC" w:rsidRPr="00B60482" w:rsidRDefault="004E7670" w:rsidP="004118EC">
      <w:pPr>
        <w:rPr>
          <w:i w:val="0"/>
          <w:lang w:val="es-MX"/>
        </w:rPr>
      </w:pPr>
      <w:r w:rsidRPr="00B60482">
        <w:rPr>
          <w:i w:val="0"/>
          <w:lang w:val="es-MX"/>
        </w:rPr>
        <w:t xml:space="preserve">Macario </w:t>
      </w:r>
      <w:r w:rsidR="00F24920" w:rsidRPr="00B60482">
        <w:rPr>
          <w:i w:val="0"/>
          <w:lang w:val="es-MX"/>
        </w:rPr>
        <w:t xml:space="preserve">vivió con los comanches hasta 1854, cuando se escapó y se rindió a un militar en Monterrey. Fue inmediatamente interrogado sobre su tiempo </w:t>
      </w:r>
      <w:r w:rsidR="00E57434" w:rsidRPr="00B60482">
        <w:rPr>
          <w:i w:val="0"/>
          <w:lang w:val="es-MX"/>
        </w:rPr>
        <w:t xml:space="preserve">entre los comanches. </w:t>
      </w:r>
      <w:r w:rsidR="00B17FE4" w:rsidRPr="00B60482">
        <w:rPr>
          <w:i w:val="0"/>
          <w:lang w:val="es-MX"/>
        </w:rPr>
        <w:t>El</w:t>
      </w:r>
      <w:r w:rsidR="00E57434" w:rsidRPr="00B60482">
        <w:rPr>
          <w:i w:val="0"/>
          <w:lang w:val="es-MX"/>
        </w:rPr>
        <w:t xml:space="preserve"> </w:t>
      </w:r>
      <w:r w:rsidR="00E57434" w:rsidRPr="00B60482">
        <w:rPr>
          <w:i w:val="0"/>
          <w:lang w:val="es-MX"/>
        </w:rPr>
        <w:lastRenderedPageBreak/>
        <w:t>interroga</w:t>
      </w:r>
      <w:r w:rsidR="00B17FE4" w:rsidRPr="00B60482">
        <w:rPr>
          <w:i w:val="0"/>
          <w:lang w:val="es-MX"/>
        </w:rPr>
        <w:t>torio</w:t>
      </w:r>
      <w:r w:rsidR="00E57434" w:rsidRPr="00B60482">
        <w:rPr>
          <w:i w:val="0"/>
          <w:lang w:val="es-MX"/>
        </w:rPr>
        <w:t xml:space="preserve"> de Macario nos </w:t>
      </w:r>
      <w:r w:rsidR="0061752A" w:rsidRPr="00B60482">
        <w:rPr>
          <w:i w:val="0"/>
          <w:lang w:val="es-MX"/>
        </w:rPr>
        <w:t xml:space="preserve">da una </w:t>
      </w:r>
      <w:r w:rsidR="00BE729C" w:rsidRPr="00B60482">
        <w:rPr>
          <w:i w:val="0"/>
          <w:lang w:val="es-MX"/>
        </w:rPr>
        <w:t xml:space="preserve">nueva </w:t>
      </w:r>
      <w:r w:rsidR="00B17FE4" w:rsidRPr="00B60482">
        <w:rPr>
          <w:i w:val="0"/>
          <w:lang w:val="es-MX"/>
        </w:rPr>
        <w:t>perspectiva</w:t>
      </w:r>
      <w:r w:rsidR="00BE729C" w:rsidRPr="00B60482">
        <w:rPr>
          <w:i w:val="0"/>
          <w:lang w:val="es-MX"/>
        </w:rPr>
        <w:t xml:space="preserve"> sobre la cultura comanche, pues “contiene una </w:t>
      </w:r>
      <w:r w:rsidR="00B560CC" w:rsidRPr="00B60482">
        <w:rPr>
          <w:i w:val="0"/>
          <w:lang w:val="es-MX"/>
        </w:rPr>
        <w:t>riqueza de información sobre la cultura de los comanches antes de la creación de las reservas, particularmente sobre l</w:t>
      </w:r>
      <w:r w:rsidR="00D25489" w:rsidRPr="00B60482">
        <w:rPr>
          <w:i w:val="0"/>
          <w:lang w:val="es-MX"/>
        </w:rPr>
        <w:t>a</w:t>
      </w:r>
      <w:r w:rsidR="005A664C" w:rsidRPr="00B60482">
        <w:rPr>
          <w:i w:val="0"/>
          <w:lang w:val="es-MX"/>
        </w:rPr>
        <w:t xml:space="preserve"> toma de cautivos, las actividades</w:t>
      </w:r>
      <w:r w:rsidR="00D25489" w:rsidRPr="00B60482">
        <w:rPr>
          <w:i w:val="0"/>
          <w:lang w:val="es-MX"/>
        </w:rPr>
        <w:t xml:space="preserve"> de saqueo, y </w:t>
      </w:r>
      <w:r w:rsidR="005A664C" w:rsidRPr="00B60482">
        <w:rPr>
          <w:i w:val="0"/>
          <w:lang w:val="es-MX"/>
        </w:rPr>
        <w:t>el</w:t>
      </w:r>
      <w:r w:rsidR="00D25489" w:rsidRPr="00B60482">
        <w:rPr>
          <w:i w:val="0"/>
          <w:lang w:val="es-MX"/>
        </w:rPr>
        <w:t xml:space="preserve"> </w:t>
      </w:r>
      <w:r w:rsidR="00137E36" w:rsidRPr="00B60482">
        <w:rPr>
          <w:i w:val="0"/>
          <w:lang w:val="es-MX"/>
        </w:rPr>
        <w:t>tráfico</w:t>
      </w:r>
      <w:r w:rsidR="00D25489" w:rsidRPr="00B60482">
        <w:rPr>
          <w:i w:val="0"/>
          <w:lang w:val="es-MX"/>
        </w:rPr>
        <w:t xml:space="preserve"> comercial.” Los documentos </w:t>
      </w:r>
      <w:r w:rsidR="00BE519C" w:rsidRPr="00B60482">
        <w:rPr>
          <w:i w:val="0"/>
          <w:lang w:val="es-MX"/>
        </w:rPr>
        <w:t xml:space="preserve">se han tomado directamente de </w:t>
      </w:r>
      <w:r w:rsidR="005A664C" w:rsidRPr="00B60482">
        <w:rPr>
          <w:i w:val="0"/>
          <w:lang w:val="es-MX"/>
        </w:rPr>
        <w:t>este interrogatorio</w:t>
      </w:r>
      <w:r w:rsidR="00BE519C" w:rsidRPr="00B60482">
        <w:rPr>
          <w:i w:val="0"/>
          <w:lang w:val="es-MX"/>
        </w:rPr>
        <w:t>;</w:t>
      </w:r>
      <w:r w:rsidR="00B41B5B" w:rsidRPr="00B60482">
        <w:rPr>
          <w:i w:val="0"/>
          <w:lang w:val="es-MX"/>
        </w:rPr>
        <w:t xml:space="preserve"> Macario responde verbalmente a las preguntas del funcionario mexicano.  </w:t>
      </w:r>
      <w:r w:rsidR="00BE519C" w:rsidRPr="00B60482">
        <w:rPr>
          <w:i w:val="0"/>
          <w:lang w:val="es-MX"/>
        </w:rPr>
        <w:t xml:space="preserve"> </w:t>
      </w:r>
      <w:r w:rsidR="00F24920" w:rsidRPr="00B60482">
        <w:rPr>
          <w:i w:val="0"/>
          <w:lang w:val="es-MX"/>
        </w:rPr>
        <w:t xml:space="preserve"> </w:t>
      </w:r>
      <w:r w:rsidR="00767D6D">
        <w:rPr>
          <w:lang w:val="es-MX"/>
        </w:rPr>
        <w:pict w14:anchorId="47F5DC88">
          <v:rect id="_x0000_i1025" style="width:0;height:1.5pt" o:hralign="center" o:hrstd="t" o:hr="t" fillcolor="#a0a0a0" stroked="f"/>
        </w:pict>
      </w:r>
    </w:p>
    <w:p w14:paraId="6F411E80" w14:textId="7F11702A" w:rsidR="004118EC" w:rsidRPr="00B60482" w:rsidRDefault="004E7670" w:rsidP="00145F52">
      <w:pPr>
        <w:spacing w:after="240"/>
        <w:ind w:left="720" w:hanging="720"/>
        <w:rPr>
          <w:b/>
          <w:i w:val="0"/>
          <w:lang w:val="es-MX"/>
        </w:rPr>
      </w:pPr>
      <w:bookmarkStart w:id="0" w:name="_Hlk83896917"/>
      <w:proofErr w:type="spellStart"/>
      <w:r w:rsidRPr="00B60482">
        <w:rPr>
          <w:i w:val="0"/>
          <w:sz w:val="20"/>
          <w:szCs w:val="20"/>
          <w:lang w:val="es-MX"/>
        </w:rPr>
        <w:t>Rivaya</w:t>
      </w:r>
      <w:proofErr w:type="spellEnd"/>
      <w:r w:rsidRPr="00B60482">
        <w:rPr>
          <w:i w:val="0"/>
          <w:sz w:val="20"/>
          <w:szCs w:val="20"/>
          <w:lang w:val="es-MX"/>
        </w:rPr>
        <w:t xml:space="preserve">-Martínez, Joaquín. “The </w:t>
      </w:r>
      <w:proofErr w:type="spellStart"/>
      <w:r w:rsidRPr="00B60482">
        <w:rPr>
          <w:i w:val="0"/>
          <w:sz w:val="20"/>
          <w:szCs w:val="20"/>
          <w:lang w:val="es-MX"/>
        </w:rPr>
        <w:t>Captivity</w:t>
      </w:r>
      <w:proofErr w:type="spellEnd"/>
      <w:r w:rsidRPr="00B60482">
        <w:rPr>
          <w:i w:val="0"/>
          <w:sz w:val="20"/>
          <w:szCs w:val="20"/>
          <w:lang w:val="es-MX"/>
        </w:rPr>
        <w:t xml:space="preserve"> of Macario Leal: A Tejano </w:t>
      </w:r>
      <w:proofErr w:type="spellStart"/>
      <w:r w:rsidRPr="00B60482">
        <w:rPr>
          <w:i w:val="0"/>
          <w:sz w:val="20"/>
          <w:szCs w:val="20"/>
          <w:lang w:val="es-MX"/>
        </w:rPr>
        <w:t>among</w:t>
      </w:r>
      <w:proofErr w:type="spellEnd"/>
      <w:r w:rsidRPr="00B60482">
        <w:rPr>
          <w:i w:val="0"/>
          <w:sz w:val="20"/>
          <w:szCs w:val="20"/>
          <w:lang w:val="es-MX"/>
        </w:rPr>
        <w:t xml:space="preserve"> the Comanches, 1847–1854.” </w:t>
      </w:r>
      <w:proofErr w:type="spellStart"/>
      <w:r w:rsidRPr="00B60482">
        <w:rPr>
          <w:sz w:val="20"/>
          <w:szCs w:val="20"/>
          <w:lang w:val="es-MX"/>
        </w:rPr>
        <w:t>Southwestern</w:t>
      </w:r>
      <w:proofErr w:type="spellEnd"/>
      <w:r w:rsidRPr="00B60482">
        <w:rPr>
          <w:sz w:val="20"/>
          <w:szCs w:val="20"/>
          <w:lang w:val="es-MX"/>
        </w:rPr>
        <w:t xml:space="preserve"> Historical </w:t>
      </w:r>
      <w:proofErr w:type="spellStart"/>
      <w:r w:rsidRPr="00B60482">
        <w:rPr>
          <w:sz w:val="20"/>
          <w:szCs w:val="20"/>
          <w:lang w:val="es-MX"/>
        </w:rPr>
        <w:t>Quarterly</w:t>
      </w:r>
      <w:proofErr w:type="spellEnd"/>
      <w:r w:rsidRPr="00B60482">
        <w:rPr>
          <w:i w:val="0"/>
          <w:sz w:val="20"/>
          <w:szCs w:val="20"/>
          <w:lang w:val="es-MX"/>
        </w:rPr>
        <w:t xml:space="preserve">, vol. 117, </w:t>
      </w:r>
      <w:proofErr w:type="spellStart"/>
      <w:r w:rsidRPr="00B60482">
        <w:rPr>
          <w:i w:val="0"/>
          <w:sz w:val="20"/>
          <w:szCs w:val="20"/>
          <w:lang w:val="es-MX"/>
        </w:rPr>
        <w:t>n</w:t>
      </w:r>
      <w:r w:rsidR="00137E36" w:rsidRPr="00B60482">
        <w:rPr>
          <w:i w:val="0"/>
          <w:sz w:val="20"/>
          <w:szCs w:val="20"/>
          <w:lang w:val="es-MX"/>
        </w:rPr>
        <w:t>um</w:t>
      </w:r>
      <w:proofErr w:type="spellEnd"/>
      <w:r w:rsidR="00137E36" w:rsidRPr="00B60482">
        <w:rPr>
          <w:i w:val="0"/>
          <w:sz w:val="20"/>
          <w:szCs w:val="20"/>
          <w:lang w:val="es-MX"/>
        </w:rPr>
        <w:t>.</w:t>
      </w:r>
      <w:r w:rsidRPr="00B60482">
        <w:rPr>
          <w:i w:val="0"/>
          <w:sz w:val="20"/>
          <w:szCs w:val="20"/>
          <w:lang w:val="es-MX"/>
        </w:rPr>
        <w:t xml:space="preserve"> 4, </w:t>
      </w:r>
      <w:r w:rsidR="00137E36" w:rsidRPr="00B60482">
        <w:rPr>
          <w:i w:val="0"/>
          <w:sz w:val="20"/>
          <w:szCs w:val="20"/>
          <w:lang w:val="es-MX"/>
        </w:rPr>
        <w:t>abril</w:t>
      </w:r>
      <w:r w:rsidR="00E73C33" w:rsidRPr="00B60482">
        <w:rPr>
          <w:i w:val="0"/>
          <w:sz w:val="20"/>
          <w:szCs w:val="20"/>
          <w:lang w:val="es-MX"/>
        </w:rPr>
        <w:t xml:space="preserve"> de</w:t>
      </w:r>
      <w:r w:rsidRPr="00B60482">
        <w:rPr>
          <w:i w:val="0"/>
          <w:sz w:val="20"/>
          <w:szCs w:val="20"/>
          <w:lang w:val="es-MX"/>
        </w:rPr>
        <w:t xml:space="preserve"> 2014, pp. 372–402., </w:t>
      </w:r>
      <w:hyperlink r:id="rId8" w:history="1">
        <w:r w:rsidRPr="00B60482">
          <w:rPr>
            <w:rStyle w:val="Hyperlink"/>
            <w:i w:val="0"/>
            <w:sz w:val="20"/>
            <w:szCs w:val="20"/>
            <w:lang w:val="es-MX"/>
          </w:rPr>
          <w:t>doi:10.1353/swh.2014.0043</w:t>
        </w:r>
      </w:hyperlink>
      <w:r w:rsidRPr="00B60482">
        <w:rPr>
          <w:i w:val="0"/>
          <w:sz w:val="20"/>
          <w:szCs w:val="20"/>
          <w:lang w:val="es-MX"/>
        </w:rPr>
        <w:t>.</w:t>
      </w:r>
      <w:bookmarkEnd w:id="0"/>
    </w:p>
    <w:p w14:paraId="65A91B43" w14:textId="29175775" w:rsidR="00BE5388" w:rsidRPr="00B60482" w:rsidRDefault="004118EC" w:rsidP="004118EC">
      <w:pPr>
        <w:rPr>
          <w:b/>
          <w:lang w:val="es-MX"/>
        </w:rPr>
      </w:pPr>
      <w:bookmarkStart w:id="1" w:name="_Hlk79745532"/>
      <w:bookmarkStart w:id="2" w:name="_Hlk78787724"/>
      <w:r w:rsidRPr="00B60482">
        <w:rPr>
          <w:b/>
          <w:i w:val="0"/>
          <w:lang w:val="es-MX"/>
        </w:rPr>
        <w:t>Document</w:t>
      </w:r>
      <w:r w:rsidR="00137E36" w:rsidRPr="00B60482">
        <w:rPr>
          <w:b/>
          <w:i w:val="0"/>
          <w:lang w:val="es-MX"/>
        </w:rPr>
        <w:t>o</w:t>
      </w:r>
      <w:r w:rsidRPr="00B60482">
        <w:rPr>
          <w:b/>
          <w:i w:val="0"/>
          <w:lang w:val="es-MX"/>
        </w:rPr>
        <w:t xml:space="preserve"> A</w:t>
      </w:r>
      <w:r w:rsidR="00EC1865" w:rsidRPr="00B60482">
        <w:rPr>
          <w:b/>
          <w:i w:val="0"/>
          <w:lang w:val="es-MX"/>
        </w:rPr>
        <w:t>,</w:t>
      </w:r>
      <w:r w:rsidR="00783BAC" w:rsidRPr="00B60482">
        <w:rPr>
          <w:b/>
          <w:i w:val="0"/>
          <w:lang w:val="es-MX"/>
        </w:rPr>
        <w:t xml:space="preserve"> </w:t>
      </w:r>
      <w:r w:rsidR="00137E36" w:rsidRPr="00B60482">
        <w:rPr>
          <w:b/>
          <w:i w:val="0"/>
          <w:lang w:val="es-MX"/>
        </w:rPr>
        <w:t>¿Por qué los comanches usaban tanta violencia?</w:t>
      </w:r>
      <w:r w:rsidRPr="00B60482">
        <w:rPr>
          <w:b/>
          <w:lang w:val="es-MX"/>
        </w:rPr>
        <w:tab/>
      </w:r>
    </w:p>
    <w:tbl>
      <w:tblPr>
        <w:tblStyle w:val="TableGrid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9340"/>
      </w:tblGrid>
      <w:tr w:rsidR="00BE5388" w:rsidRPr="00B60482" w14:paraId="63077036" w14:textId="77777777" w:rsidTr="00072AED">
        <w:trPr>
          <w:cantSplit/>
          <w:trHeight w:val="2158"/>
        </w:trPr>
        <w:tc>
          <w:tcPr>
            <w:tcW w:w="5000" w:type="pct"/>
          </w:tcPr>
          <w:bookmarkEnd w:id="1"/>
          <w:p w14:paraId="0DAA8D9D" w14:textId="7FBBE9D5" w:rsidR="00BE5388" w:rsidRPr="00B60482" w:rsidRDefault="00A34D43" w:rsidP="00BE5388">
            <w:pPr>
              <w:rPr>
                <w:color w:val="auto"/>
                <w:lang w:val="es-MX"/>
              </w:rPr>
            </w:pPr>
            <w:r w:rsidRPr="00B60482">
              <w:rPr>
                <w:color w:val="auto"/>
                <w:lang w:val="es-MX"/>
              </w:rPr>
              <w:t>“</w:t>
            </w:r>
            <w:r w:rsidR="0053490C" w:rsidRPr="00B60482">
              <w:rPr>
                <w:color w:val="auto"/>
                <w:lang w:val="es-MX"/>
              </w:rPr>
              <w:t xml:space="preserve">Los comanche hacen campaña (saqueos) </w:t>
            </w:r>
            <w:r w:rsidR="00EC6E72" w:rsidRPr="00B60482">
              <w:rPr>
                <w:color w:val="auto"/>
                <w:lang w:val="es-MX"/>
              </w:rPr>
              <w:t>en</w:t>
            </w:r>
            <w:r w:rsidR="0053490C" w:rsidRPr="00B60482">
              <w:rPr>
                <w:color w:val="auto"/>
                <w:lang w:val="es-MX"/>
              </w:rPr>
              <w:t xml:space="preserve"> todo</w:t>
            </w:r>
            <w:r w:rsidR="00EC6E72" w:rsidRPr="00B60482">
              <w:rPr>
                <w:color w:val="auto"/>
                <w:lang w:val="es-MX"/>
              </w:rPr>
              <w:t>s</w:t>
            </w:r>
            <w:r w:rsidR="0053490C" w:rsidRPr="00B60482">
              <w:rPr>
                <w:color w:val="auto"/>
                <w:lang w:val="es-MX"/>
              </w:rPr>
              <w:t xml:space="preserve"> tiempo</w:t>
            </w:r>
            <w:r w:rsidR="00EC6E72" w:rsidRPr="00B60482">
              <w:rPr>
                <w:color w:val="auto"/>
                <w:lang w:val="es-MX"/>
              </w:rPr>
              <w:t>s</w:t>
            </w:r>
            <w:r w:rsidR="0053490C" w:rsidRPr="00B60482">
              <w:rPr>
                <w:color w:val="auto"/>
                <w:lang w:val="es-MX"/>
              </w:rPr>
              <w:t xml:space="preserve">, </w:t>
            </w:r>
            <w:r w:rsidR="00936704" w:rsidRPr="00B60482">
              <w:rPr>
                <w:color w:val="auto"/>
                <w:lang w:val="es-MX"/>
              </w:rPr>
              <w:t>prefiriendo</w:t>
            </w:r>
            <w:r w:rsidR="0053490C" w:rsidRPr="00B60482">
              <w:rPr>
                <w:color w:val="auto"/>
                <w:lang w:val="es-MX"/>
              </w:rPr>
              <w:t xml:space="preserve"> el verano por </w:t>
            </w:r>
            <w:r w:rsidR="009A54B4" w:rsidRPr="00B60482">
              <w:rPr>
                <w:color w:val="auto"/>
                <w:lang w:val="es-MX"/>
              </w:rPr>
              <w:t xml:space="preserve">la facilidad que tienen </w:t>
            </w:r>
            <w:r w:rsidR="00D23920" w:rsidRPr="00B60482">
              <w:rPr>
                <w:color w:val="auto"/>
                <w:lang w:val="es-MX"/>
              </w:rPr>
              <w:t>para</w:t>
            </w:r>
            <w:r w:rsidR="009A54B4" w:rsidRPr="00B60482">
              <w:rPr>
                <w:color w:val="auto"/>
                <w:lang w:val="es-MX"/>
              </w:rPr>
              <w:t xml:space="preserve"> engordar</w:t>
            </w:r>
            <w:r w:rsidR="007F10AC" w:rsidRPr="00B60482">
              <w:rPr>
                <w:color w:val="auto"/>
                <w:lang w:val="es-MX"/>
              </w:rPr>
              <w:t xml:space="preserve"> a</w:t>
            </w:r>
            <w:r w:rsidR="009A54B4" w:rsidRPr="00B60482">
              <w:rPr>
                <w:color w:val="auto"/>
                <w:lang w:val="es-MX"/>
              </w:rPr>
              <w:t xml:space="preserve"> sus caballos. Para invitar a otros para que los acompañen en una campaña, tocan </w:t>
            </w:r>
            <w:r w:rsidR="00921224" w:rsidRPr="00B60482">
              <w:rPr>
                <w:color w:val="auto"/>
                <w:lang w:val="es-MX"/>
              </w:rPr>
              <w:t xml:space="preserve">música de tambores y bailan alrededor de </w:t>
            </w:r>
            <w:r w:rsidR="00532467" w:rsidRPr="00B60482">
              <w:rPr>
                <w:color w:val="auto"/>
                <w:lang w:val="es-MX"/>
              </w:rPr>
              <w:t>una piel</w:t>
            </w:r>
            <w:r w:rsidR="00D23920" w:rsidRPr="00B60482">
              <w:rPr>
                <w:color w:val="auto"/>
                <w:lang w:val="es-MX"/>
              </w:rPr>
              <w:t>,</w:t>
            </w:r>
            <w:r w:rsidR="00921224" w:rsidRPr="00B60482">
              <w:rPr>
                <w:color w:val="auto"/>
                <w:lang w:val="es-MX"/>
              </w:rPr>
              <w:t xml:space="preserve"> </w:t>
            </w:r>
            <w:r w:rsidR="00D23920" w:rsidRPr="00B60482">
              <w:rPr>
                <w:color w:val="auto"/>
                <w:lang w:val="es-MX"/>
              </w:rPr>
              <w:t>golpeándol</w:t>
            </w:r>
            <w:r w:rsidR="002F1F2F" w:rsidRPr="00B60482">
              <w:rPr>
                <w:color w:val="auto"/>
                <w:lang w:val="es-MX"/>
              </w:rPr>
              <w:t>a</w:t>
            </w:r>
            <w:r w:rsidR="00D23920" w:rsidRPr="00B60482">
              <w:rPr>
                <w:color w:val="auto"/>
                <w:lang w:val="es-MX"/>
              </w:rPr>
              <w:t xml:space="preserve"> </w:t>
            </w:r>
            <w:r w:rsidR="00921224" w:rsidRPr="00B60482">
              <w:rPr>
                <w:color w:val="auto"/>
                <w:lang w:val="es-MX"/>
              </w:rPr>
              <w:t xml:space="preserve">con </w:t>
            </w:r>
            <w:r w:rsidR="00FB6C9D" w:rsidRPr="00B60482">
              <w:rPr>
                <w:color w:val="auto"/>
                <w:lang w:val="es-MX"/>
              </w:rPr>
              <w:t xml:space="preserve">palitos. . . Una vez que se hayan reunido, marchan a diario hasta alcanzar el lugar que quieren </w:t>
            </w:r>
            <w:r w:rsidR="006D5D42" w:rsidRPr="00B60482">
              <w:rPr>
                <w:color w:val="auto"/>
                <w:lang w:val="es-MX"/>
              </w:rPr>
              <w:t>hostilizar</w:t>
            </w:r>
            <w:r w:rsidR="00ED1DF0" w:rsidRPr="00B60482">
              <w:rPr>
                <w:color w:val="auto"/>
                <w:lang w:val="es-MX"/>
              </w:rPr>
              <w:t xml:space="preserve"> (atacar), </w:t>
            </w:r>
            <w:r w:rsidR="00856765" w:rsidRPr="00B60482">
              <w:rPr>
                <w:color w:val="auto"/>
                <w:lang w:val="es-MX"/>
              </w:rPr>
              <w:t>aprovechando</w:t>
            </w:r>
            <w:r w:rsidR="00ED1DF0" w:rsidRPr="00B60482">
              <w:rPr>
                <w:color w:val="auto"/>
                <w:lang w:val="es-MX"/>
              </w:rPr>
              <w:t xml:space="preserve"> cada oportunidad que se presente </w:t>
            </w:r>
            <w:r w:rsidR="00856765" w:rsidRPr="00B60482">
              <w:rPr>
                <w:color w:val="auto"/>
                <w:lang w:val="es-MX"/>
              </w:rPr>
              <w:t>en su</w:t>
            </w:r>
            <w:r w:rsidR="00ED1DF0" w:rsidRPr="00B60482">
              <w:rPr>
                <w:color w:val="auto"/>
                <w:lang w:val="es-MX"/>
              </w:rPr>
              <w:t xml:space="preserve"> camino </w:t>
            </w:r>
            <w:r w:rsidR="006F48BE" w:rsidRPr="00B60482">
              <w:rPr>
                <w:color w:val="auto"/>
                <w:lang w:val="es-MX"/>
              </w:rPr>
              <w:t>para ejercer su barbaridad (saqueo y asesinato</w:t>
            </w:r>
            <w:proofErr w:type="gramStart"/>
            <w:r w:rsidR="006F48BE" w:rsidRPr="00B60482">
              <w:rPr>
                <w:color w:val="auto"/>
                <w:lang w:val="es-MX"/>
              </w:rPr>
              <w:t>) .</w:t>
            </w:r>
            <w:proofErr w:type="gramEnd"/>
            <w:r w:rsidR="006F48BE" w:rsidRPr="00B60482">
              <w:rPr>
                <w:color w:val="auto"/>
                <w:lang w:val="es-MX"/>
              </w:rPr>
              <w:t xml:space="preserve"> . </w:t>
            </w:r>
            <w:r w:rsidR="00ED6DBB" w:rsidRPr="00B60482">
              <w:rPr>
                <w:color w:val="auto"/>
                <w:lang w:val="es-MX"/>
              </w:rPr>
              <w:t>[Los comanches] d</w:t>
            </w:r>
            <w:r w:rsidR="001213C0" w:rsidRPr="00B60482">
              <w:rPr>
                <w:color w:val="auto"/>
                <w:lang w:val="es-MX"/>
              </w:rPr>
              <w:t>icen que</w:t>
            </w:r>
            <w:r w:rsidR="00776A23" w:rsidRPr="00B60482">
              <w:rPr>
                <w:color w:val="auto"/>
                <w:lang w:val="es-MX"/>
              </w:rPr>
              <w:t xml:space="preserve"> </w:t>
            </w:r>
            <w:r w:rsidR="00DF26FE" w:rsidRPr="00B60482">
              <w:rPr>
                <w:color w:val="auto"/>
                <w:lang w:val="es-MX"/>
              </w:rPr>
              <w:t>hacen</w:t>
            </w:r>
            <w:r w:rsidR="00856765" w:rsidRPr="00B60482">
              <w:rPr>
                <w:color w:val="auto"/>
                <w:lang w:val="es-MX"/>
              </w:rPr>
              <w:t xml:space="preserve"> la</w:t>
            </w:r>
            <w:r w:rsidR="00DF26FE" w:rsidRPr="00B60482">
              <w:rPr>
                <w:color w:val="auto"/>
                <w:lang w:val="es-MX"/>
              </w:rPr>
              <w:t xml:space="preserve"> guerra </w:t>
            </w:r>
            <w:r w:rsidR="00776A23" w:rsidRPr="00B60482">
              <w:rPr>
                <w:color w:val="auto"/>
                <w:lang w:val="es-MX"/>
              </w:rPr>
              <w:t xml:space="preserve">a nosotros </w:t>
            </w:r>
            <w:r w:rsidR="00B43A69" w:rsidRPr="00B60482">
              <w:rPr>
                <w:color w:val="auto"/>
                <w:lang w:val="es-MX"/>
              </w:rPr>
              <w:t>(</w:t>
            </w:r>
            <w:r w:rsidR="00776A23" w:rsidRPr="00B60482">
              <w:rPr>
                <w:color w:val="auto"/>
                <w:lang w:val="es-MX"/>
              </w:rPr>
              <w:t xml:space="preserve">los </w:t>
            </w:r>
            <w:r w:rsidR="00ED6DBB" w:rsidRPr="00B60482">
              <w:rPr>
                <w:color w:val="auto"/>
                <w:lang w:val="es-MX"/>
              </w:rPr>
              <w:t>mexicanos y americanos</w:t>
            </w:r>
            <w:r w:rsidR="00DF26FE" w:rsidRPr="00B60482">
              <w:rPr>
                <w:color w:val="auto"/>
                <w:lang w:val="es-MX"/>
              </w:rPr>
              <w:t xml:space="preserve">) porque no queremos </w:t>
            </w:r>
            <w:r w:rsidR="008A5DCC" w:rsidRPr="00B60482">
              <w:rPr>
                <w:color w:val="auto"/>
                <w:lang w:val="es-MX"/>
              </w:rPr>
              <w:t xml:space="preserve">celebrar </w:t>
            </w:r>
            <w:r w:rsidR="00DF26FE" w:rsidRPr="00B60482">
              <w:rPr>
                <w:color w:val="auto"/>
                <w:lang w:val="es-MX"/>
              </w:rPr>
              <w:t>la paz con ellos</w:t>
            </w:r>
            <w:r w:rsidR="008A5DCC" w:rsidRPr="00B60482">
              <w:rPr>
                <w:color w:val="auto"/>
                <w:lang w:val="es-MX"/>
              </w:rPr>
              <w:t xml:space="preserve">, y que o han de </w:t>
            </w:r>
            <w:r w:rsidR="00936704" w:rsidRPr="00B60482">
              <w:rPr>
                <w:color w:val="auto"/>
                <w:lang w:val="es-MX"/>
              </w:rPr>
              <w:t>destrui</w:t>
            </w:r>
            <w:r w:rsidR="008A5DCC" w:rsidRPr="00B60482">
              <w:rPr>
                <w:color w:val="auto"/>
                <w:lang w:val="es-MX"/>
              </w:rPr>
              <w:t>rnos</w:t>
            </w:r>
            <w:r w:rsidR="00936704" w:rsidRPr="00B60482">
              <w:rPr>
                <w:color w:val="auto"/>
                <w:lang w:val="es-MX"/>
              </w:rPr>
              <w:t xml:space="preserve"> o </w:t>
            </w:r>
            <w:r w:rsidR="00F87C18" w:rsidRPr="00B60482">
              <w:rPr>
                <w:color w:val="auto"/>
                <w:lang w:val="es-MX"/>
              </w:rPr>
              <w:t xml:space="preserve">ha de acabar </w:t>
            </w:r>
            <w:r w:rsidR="00936704" w:rsidRPr="00B60482">
              <w:rPr>
                <w:color w:val="auto"/>
                <w:lang w:val="es-MX"/>
              </w:rPr>
              <w:t xml:space="preserve">su raza.” </w:t>
            </w:r>
          </w:p>
        </w:tc>
      </w:tr>
    </w:tbl>
    <w:bookmarkEnd w:id="2"/>
    <w:p w14:paraId="09DF8605" w14:textId="0E9A7489" w:rsidR="00604109" w:rsidRPr="00B60482" w:rsidRDefault="00072AED" w:rsidP="00145F52">
      <w:pPr>
        <w:ind w:left="720" w:hanging="720"/>
        <w:rPr>
          <w:i w:val="0"/>
          <w:sz w:val="20"/>
          <w:szCs w:val="20"/>
          <w:lang w:val="es-MX"/>
        </w:rPr>
      </w:pPr>
      <w:proofErr w:type="spellStart"/>
      <w:r w:rsidRPr="00B60482">
        <w:rPr>
          <w:i w:val="0"/>
          <w:sz w:val="20"/>
          <w:szCs w:val="20"/>
          <w:lang w:val="es-MX"/>
        </w:rPr>
        <w:t>Rivaya</w:t>
      </w:r>
      <w:proofErr w:type="spellEnd"/>
      <w:r w:rsidRPr="00B60482">
        <w:rPr>
          <w:i w:val="0"/>
          <w:sz w:val="20"/>
          <w:szCs w:val="20"/>
          <w:lang w:val="es-MX"/>
        </w:rPr>
        <w:t xml:space="preserve">-Martínez, Joaquín. “The </w:t>
      </w:r>
      <w:proofErr w:type="spellStart"/>
      <w:r w:rsidRPr="00B60482">
        <w:rPr>
          <w:i w:val="0"/>
          <w:sz w:val="20"/>
          <w:szCs w:val="20"/>
          <w:lang w:val="es-MX"/>
        </w:rPr>
        <w:t>Captivity</w:t>
      </w:r>
      <w:proofErr w:type="spellEnd"/>
      <w:r w:rsidRPr="00B60482">
        <w:rPr>
          <w:i w:val="0"/>
          <w:sz w:val="20"/>
          <w:szCs w:val="20"/>
          <w:lang w:val="es-MX"/>
        </w:rPr>
        <w:t xml:space="preserve"> of Macario Leal: A Tejano </w:t>
      </w:r>
      <w:proofErr w:type="spellStart"/>
      <w:r w:rsidRPr="00B60482">
        <w:rPr>
          <w:i w:val="0"/>
          <w:sz w:val="20"/>
          <w:szCs w:val="20"/>
          <w:lang w:val="es-MX"/>
        </w:rPr>
        <w:t>among</w:t>
      </w:r>
      <w:proofErr w:type="spellEnd"/>
      <w:r w:rsidRPr="00B60482">
        <w:rPr>
          <w:i w:val="0"/>
          <w:sz w:val="20"/>
          <w:szCs w:val="20"/>
          <w:lang w:val="es-MX"/>
        </w:rPr>
        <w:t xml:space="preserve"> the Comanches, 1847–1854.” </w:t>
      </w:r>
      <w:proofErr w:type="spellStart"/>
      <w:r w:rsidRPr="00B60482">
        <w:rPr>
          <w:sz w:val="20"/>
          <w:szCs w:val="20"/>
          <w:lang w:val="es-MX"/>
        </w:rPr>
        <w:t>Southwestern</w:t>
      </w:r>
      <w:proofErr w:type="spellEnd"/>
      <w:r w:rsidRPr="00B60482">
        <w:rPr>
          <w:sz w:val="20"/>
          <w:szCs w:val="20"/>
          <w:lang w:val="es-MX"/>
        </w:rPr>
        <w:t xml:space="preserve"> Historical </w:t>
      </w:r>
      <w:proofErr w:type="spellStart"/>
      <w:r w:rsidRPr="00B60482">
        <w:rPr>
          <w:sz w:val="20"/>
          <w:szCs w:val="20"/>
          <w:lang w:val="es-MX"/>
        </w:rPr>
        <w:t>Quarterly</w:t>
      </w:r>
      <w:proofErr w:type="spellEnd"/>
      <w:r w:rsidRPr="00B60482">
        <w:rPr>
          <w:i w:val="0"/>
          <w:sz w:val="20"/>
          <w:szCs w:val="20"/>
          <w:lang w:val="es-MX"/>
        </w:rPr>
        <w:t xml:space="preserve">, vol. 117, </w:t>
      </w:r>
      <w:proofErr w:type="spellStart"/>
      <w:r w:rsidRPr="00B60482">
        <w:rPr>
          <w:i w:val="0"/>
          <w:sz w:val="20"/>
          <w:szCs w:val="20"/>
          <w:lang w:val="es-MX"/>
        </w:rPr>
        <w:t>n</w:t>
      </w:r>
      <w:r w:rsidR="00E73C33" w:rsidRPr="00B60482">
        <w:rPr>
          <w:i w:val="0"/>
          <w:sz w:val="20"/>
          <w:szCs w:val="20"/>
          <w:lang w:val="es-MX"/>
        </w:rPr>
        <w:t>um</w:t>
      </w:r>
      <w:proofErr w:type="spellEnd"/>
      <w:r w:rsidRPr="00B60482">
        <w:rPr>
          <w:i w:val="0"/>
          <w:sz w:val="20"/>
          <w:szCs w:val="20"/>
          <w:lang w:val="es-MX"/>
        </w:rPr>
        <w:t xml:space="preserve">. 4, </w:t>
      </w:r>
      <w:r w:rsidR="00E73C33" w:rsidRPr="00B60482">
        <w:rPr>
          <w:i w:val="0"/>
          <w:sz w:val="20"/>
          <w:szCs w:val="20"/>
          <w:lang w:val="es-MX"/>
        </w:rPr>
        <w:t>abril de</w:t>
      </w:r>
      <w:r w:rsidRPr="00B60482">
        <w:rPr>
          <w:i w:val="0"/>
          <w:sz w:val="20"/>
          <w:szCs w:val="20"/>
          <w:lang w:val="es-MX"/>
        </w:rPr>
        <w:t xml:space="preserve"> 2014, pp. 372–402., </w:t>
      </w:r>
      <w:hyperlink r:id="rId9" w:history="1">
        <w:r w:rsidRPr="00B60482">
          <w:rPr>
            <w:rStyle w:val="Hyperlink"/>
            <w:i w:val="0"/>
            <w:sz w:val="20"/>
            <w:szCs w:val="20"/>
            <w:lang w:val="es-MX"/>
          </w:rPr>
          <w:t>doi:10.1353/swh.2014.0043</w:t>
        </w:r>
      </w:hyperlink>
      <w:r w:rsidRPr="00B60482">
        <w:rPr>
          <w:i w:val="0"/>
          <w:sz w:val="20"/>
          <w:szCs w:val="20"/>
          <w:lang w:val="es-MX"/>
        </w:rPr>
        <w:t>.</w:t>
      </w:r>
    </w:p>
    <w:p w14:paraId="76CF4E38" w14:textId="77777777" w:rsidR="00845B28" w:rsidRPr="00B60482" w:rsidRDefault="00845B28" w:rsidP="004118EC">
      <w:pPr>
        <w:rPr>
          <w:i w:val="0"/>
          <w:sz w:val="20"/>
          <w:szCs w:val="20"/>
          <w:lang w:val="es-MX"/>
        </w:rPr>
      </w:pPr>
    </w:p>
    <w:p w14:paraId="3471101B" w14:textId="61FEB76B" w:rsidR="004118EC" w:rsidRPr="00B60482" w:rsidRDefault="00E73C33" w:rsidP="00072AED">
      <w:pPr>
        <w:rPr>
          <w:b/>
          <w:i w:val="0"/>
          <w:lang w:val="es-MX"/>
        </w:rPr>
      </w:pPr>
      <w:r w:rsidRPr="00B60482">
        <w:rPr>
          <w:b/>
          <w:lang w:val="es-MX"/>
        </w:rPr>
        <w:t xml:space="preserve">Preguntas </w:t>
      </w:r>
      <w:r w:rsidR="00995D91" w:rsidRPr="00B60482">
        <w:rPr>
          <w:b/>
          <w:lang w:val="es-MX"/>
        </w:rPr>
        <w:t>analíticas</w:t>
      </w:r>
      <w:r w:rsidR="004118EC" w:rsidRPr="00B60482">
        <w:rPr>
          <w:b/>
          <w:lang w:val="es-MX"/>
        </w:rPr>
        <w:t>:</w:t>
      </w:r>
    </w:p>
    <w:p w14:paraId="70839D25" w14:textId="77777777" w:rsidR="004118EC" w:rsidRPr="00B60482" w:rsidRDefault="004118EC" w:rsidP="004118EC">
      <w:pPr>
        <w:rPr>
          <w:i w:val="0"/>
          <w:lang w:val="es-MX"/>
        </w:rPr>
      </w:pPr>
    </w:p>
    <w:p w14:paraId="04307D45" w14:textId="1A7F26BB" w:rsidR="004118EC" w:rsidRPr="00B60482" w:rsidRDefault="00995D91" w:rsidP="004118EC">
      <w:pPr>
        <w:numPr>
          <w:ilvl w:val="0"/>
          <w:numId w:val="5"/>
        </w:numPr>
        <w:rPr>
          <w:i w:val="0"/>
          <w:lang w:val="es-MX"/>
        </w:rPr>
      </w:pPr>
      <w:r w:rsidRPr="00B60482">
        <w:rPr>
          <w:i w:val="0"/>
          <w:lang w:val="es-MX"/>
        </w:rPr>
        <w:t>¿Qué conclusión podemos deducir de la perspectiva de Macario sobre la actitud de los comanche para con la gente no comanche?</w:t>
      </w:r>
      <w:r w:rsidR="001628A1" w:rsidRPr="00B60482">
        <w:rPr>
          <w:i w:val="0"/>
          <w:lang w:val="es-MX"/>
        </w:rPr>
        <w:t xml:space="preserve"> </w:t>
      </w:r>
      <w:r w:rsidR="00E73C33" w:rsidRPr="00B60482">
        <w:rPr>
          <w:i w:val="0"/>
          <w:lang w:val="es-MX"/>
        </w:rPr>
        <w:t xml:space="preserve"> </w:t>
      </w:r>
    </w:p>
    <w:p w14:paraId="4CC188E0" w14:textId="77777777" w:rsidR="000755CD" w:rsidRPr="00B60482" w:rsidRDefault="000755CD" w:rsidP="000755CD">
      <w:pPr>
        <w:rPr>
          <w:i w:val="0"/>
          <w:lang w:val="es-MX"/>
        </w:rPr>
      </w:pPr>
      <w:r w:rsidRPr="00B60482">
        <w:rPr>
          <w:noProof/>
          <w:lang w:val="es-MX"/>
        </w:rPr>
        <mc:AlternateContent>
          <mc:Choice Requires="wps">
            <w:drawing>
              <wp:inline distT="0" distB="0" distL="0" distR="0" wp14:anchorId="07D35259" wp14:editId="51547DC5">
                <wp:extent cx="6391275" cy="731520"/>
                <wp:effectExtent l="0" t="0" r="9525" b="0"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33E23" w14:textId="77777777" w:rsidR="000755CD" w:rsidRDefault="000755CD" w:rsidP="00075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D352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width:503.2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" stroked="f">
                <v:textbox>
                  <w:txbxContent>
                    <w:p w14:paraId="5DC33E23" w14:textId="77777777" w:rsidR="000755CD" w:rsidRDefault="000755CD" w:rsidP="000755CD"/>
                  </w:txbxContent>
                </v:textbox>
                <w10:anchorlock/>
              </v:shape>
            </w:pict>
          </mc:Fallback>
        </mc:AlternateContent>
      </w:r>
      <w:r w:rsidR="004118EC" w:rsidRPr="00B60482">
        <w:rPr>
          <w:i w:val="0"/>
          <w:lang w:val="es-MX"/>
        </w:rPr>
        <w:t xml:space="preserve"> </w:t>
      </w:r>
      <w:bookmarkStart w:id="3" w:name="_Hlk78788232"/>
    </w:p>
    <w:bookmarkEnd w:id="3"/>
    <w:p w14:paraId="58AAC0C2" w14:textId="7CE561F1" w:rsidR="004118EC" w:rsidRPr="00B60482" w:rsidRDefault="00877FDF" w:rsidP="000755CD">
      <w:pPr>
        <w:pStyle w:val="ListParagraph"/>
        <w:numPr>
          <w:ilvl w:val="0"/>
          <w:numId w:val="5"/>
        </w:numPr>
        <w:rPr>
          <w:i w:val="0"/>
          <w:lang w:val="es-MX"/>
        </w:rPr>
      </w:pPr>
      <w:r w:rsidRPr="00B60482">
        <w:rPr>
          <w:i w:val="0"/>
          <w:lang w:val="es-MX"/>
        </w:rPr>
        <w:t>¿Qué razón utilicen los comanches, cuando Macario dice que “no queremos celebrar la paz con ellos, y que o han de destruirnos o ha de acabar su raza”?</w:t>
      </w:r>
      <w:r w:rsidR="000755CD" w:rsidRPr="00B60482">
        <w:rPr>
          <w:noProof/>
          <w:lang w:val="es-MX"/>
        </w:rPr>
        <mc:AlternateContent>
          <mc:Choice Requires="wps">
            <w:drawing>
              <wp:inline distT="0" distB="0" distL="0" distR="0" wp14:anchorId="270FAF77" wp14:editId="1FCB40B9">
                <wp:extent cx="6391275" cy="838200"/>
                <wp:effectExtent l="0" t="0" r="0" b="0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341A5" w14:textId="77777777" w:rsidR="000755CD" w:rsidRDefault="000755CD" w:rsidP="00075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0FAF77" id="Text Box 3" o:spid="_x0000_s1027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" stroked="f">
                <v:textbox>
                  <w:txbxContent>
                    <w:p w14:paraId="5A7341A5" w14:textId="77777777" w:rsidR="000755CD" w:rsidRDefault="000755CD" w:rsidP="000755CD"/>
                  </w:txbxContent>
                </v:textbox>
                <w10:anchorlock/>
              </v:shape>
            </w:pict>
          </mc:Fallback>
        </mc:AlternateContent>
      </w:r>
    </w:p>
    <w:p w14:paraId="31C315EE" w14:textId="64436F89" w:rsidR="00072AED" w:rsidRPr="00B60482" w:rsidRDefault="008E7CED" w:rsidP="00072AED">
      <w:pPr>
        <w:pStyle w:val="ListParagraph"/>
        <w:numPr>
          <w:ilvl w:val="0"/>
          <w:numId w:val="5"/>
        </w:numPr>
        <w:rPr>
          <w:i w:val="0"/>
          <w:lang w:val="es-MX"/>
        </w:rPr>
      </w:pPr>
      <w:r w:rsidRPr="00B60482">
        <w:rPr>
          <w:i w:val="0"/>
          <w:lang w:val="es-MX"/>
        </w:rPr>
        <w:lastRenderedPageBreak/>
        <w:t>¿</w:t>
      </w:r>
      <w:r w:rsidR="00877FDF" w:rsidRPr="00B60482">
        <w:rPr>
          <w:i w:val="0"/>
          <w:lang w:val="es-MX"/>
        </w:rPr>
        <w:t xml:space="preserve">Son justificados los comanches en su </w:t>
      </w:r>
      <w:r w:rsidR="005E3B77" w:rsidRPr="00B60482">
        <w:rPr>
          <w:i w:val="0"/>
          <w:lang w:val="es-MX"/>
        </w:rPr>
        <w:t xml:space="preserve">actitud hacia los </w:t>
      </w:r>
      <w:r w:rsidR="00532467" w:rsidRPr="00B60482">
        <w:rPr>
          <w:i w:val="0"/>
          <w:lang w:val="es-MX"/>
        </w:rPr>
        <w:t>angloamericanos</w:t>
      </w:r>
      <w:r w:rsidR="005E3B77" w:rsidRPr="00B60482">
        <w:rPr>
          <w:i w:val="0"/>
          <w:lang w:val="es-MX"/>
        </w:rPr>
        <w:t>? Favor de citar evidencia contextual.</w:t>
      </w:r>
      <w:r w:rsidR="00072AED" w:rsidRPr="00B60482">
        <w:rPr>
          <w:noProof/>
          <w:lang w:val="es-MX"/>
        </w:rPr>
        <mc:AlternateContent>
          <mc:Choice Requires="wps">
            <w:drawing>
              <wp:inline distT="0" distB="0" distL="0" distR="0" wp14:anchorId="242D23E1" wp14:editId="72C62F19">
                <wp:extent cx="6391275" cy="838200"/>
                <wp:effectExtent l="0" t="0" r="0" b="0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CE57E" w14:textId="77777777" w:rsidR="00072AED" w:rsidRDefault="00072AED" w:rsidP="00072A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D23E1" id="Text Box 5" o:spid="_x0000_s1028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" stroked="f">
                <v:textbox>
                  <w:txbxContent>
                    <w:p w14:paraId="793CE57E" w14:textId="77777777" w:rsidR="00072AED" w:rsidRDefault="00072AED" w:rsidP="00072AED"/>
                  </w:txbxContent>
                </v:textbox>
                <w10:anchorlock/>
              </v:shape>
            </w:pict>
          </mc:Fallback>
        </mc:AlternateContent>
      </w:r>
    </w:p>
    <w:p w14:paraId="7F69367B" w14:textId="77777777" w:rsidR="00B06C90" w:rsidRPr="00B60482" w:rsidRDefault="00B06C90" w:rsidP="00072AED">
      <w:pPr>
        <w:rPr>
          <w:rFonts w:eastAsia="Arvo" w:cs="Arvo"/>
          <w:b/>
          <w:i w:val="0"/>
          <w:sz w:val="28"/>
          <w:szCs w:val="28"/>
          <w:lang w:val="es-MX"/>
        </w:rPr>
      </w:pPr>
      <w:r w:rsidRPr="00B60482">
        <w:rPr>
          <w:b/>
          <w:sz w:val="28"/>
          <w:szCs w:val="28"/>
          <w:lang w:val="es-MX"/>
        </w:rPr>
        <w:br w:type="page"/>
      </w:r>
    </w:p>
    <w:p w14:paraId="530771D3" w14:textId="1E7D62CE" w:rsidR="006A11C4" w:rsidRPr="00B60482" w:rsidRDefault="008E7CED" w:rsidP="006A11C4">
      <w:pPr>
        <w:pStyle w:val="NoSpacing"/>
        <w:spacing w:after="240"/>
        <w:rPr>
          <w:b/>
          <w:sz w:val="28"/>
          <w:szCs w:val="28"/>
          <w:lang w:val="es-MX"/>
        </w:rPr>
      </w:pPr>
      <w:r w:rsidRPr="00B60482">
        <w:rPr>
          <w:b/>
          <w:sz w:val="28"/>
          <w:szCs w:val="28"/>
          <w:lang w:val="es-MX"/>
        </w:rPr>
        <w:lastRenderedPageBreak/>
        <w:t>Compara</w:t>
      </w:r>
      <w:r w:rsidR="008D4EB0" w:rsidRPr="00B60482">
        <w:rPr>
          <w:b/>
          <w:sz w:val="28"/>
          <w:szCs w:val="28"/>
          <w:lang w:val="es-MX"/>
        </w:rPr>
        <w:t>r</w:t>
      </w:r>
      <w:r w:rsidRPr="00B60482">
        <w:rPr>
          <w:b/>
          <w:sz w:val="28"/>
          <w:szCs w:val="28"/>
          <w:lang w:val="es-MX"/>
        </w:rPr>
        <w:t xml:space="preserve"> dos entradas de diario</w:t>
      </w:r>
    </w:p>
    <w:p w14:paraId="27334047" w14:textId="5BC95529" w:rsidR="006A11C4" w:rsidRPr="00B60482" w:rsidRDefault="00072AED" w:rsidP="006A11C4">
      <w:pPr>
        <w:pStyle w:val="Heading1"/>
        <w:jc w:val="left"/>
        <w:rPr>
          <w:i w:val="0"/>
          <w:lang w:val="es-MX"/>
        </w:rPr>
      </w:pPr>
      <w:r w:rsidRPr="00B60482">
        <w:rPr>
          <w:i w:val="0"/>
          <w:lang w:val="es-MX"/>
        </w:rPr>
        <w:t>Document</w:t>
      </w:r>
      <w:r w:rsidR="008E7CED" w:rsidRPr="00B60482">
        <w:rPr>
          <w:i w:val="0"/>
          <w:lang w:val="es-MX"/>
        </w:rPr>
        <w:t>o</w:t>
      </w:r>
      <w:r w:rsidRPr="00B60482">
        <w:rPr>
          <w:i w:val="0"/>
          <w:lang w:val="es-MX"/>
        </w:rPr>
        <w:t xml:space="preserve"> B, </w:t>
      </w:r>
      <w:r w:rsidR="008E7CED" w:rsidRPr="00B60482">
        <w:rPr>
          <w:i w:val="0"/>
          <w:lang w:val="es-MX"/>
        </w:rPr>
        <w:t>¿Cómo se trataban a los cautivos?</w:t>
      </w:r>
      <w:r w:rsidRPr="00B60482">
        <w:rPr>
          <w:i w:val="0"/>
          <w:lang w:val="es-MX"/>
        </w:rPr>
        <w:t xml:space="preserve">  </w:t>
      </w:r>
    </w:p>
    <w:tbl>
      <w:tblPr>
        <w:tblStyle w:val="TableGrid1"/>
        <w:tblW w:w="4906" w:type="pct"/>
        <w:tblInd w:w="0" w:type="dxa"/>
        <w:tblLook w:val="0620" w:firstRow="1" w:lastRow="0" w:firstColumn="0" w:lastColumn="0" w:noHBand="1" w:noVBand="1"/>
      </w:tblPr>
      <w:tblGrid>
        <w:gridCol w:w="4405"/>
        <w:gridCol w:w="4769"/>
      </w:tblGrid>
      <w:tr w:rsidR="00E86EE4" w:rsidRPr="00B60482" w14:paraId="638BC4BE" w14:textId="77777777" w:rsidTr="00E86EE4">
        <w:trPr>
          <w:cantSplit/>
          <w:trHeight w:val="630"/>
          <w:tblHeader/>
        </w:trPr>
        <w:tc>
          <w:tcPr>
            <w:tcW w:w="2401" w:type="pct"/>
          </w:tcPr>
          <w:p w14:paraId="676C26CF" w14:textId="3F71DA58" w:rsidR="00E86EE4" w:rsidRPr="00B60482" w:rsidRDefault="00072AED" w:rsidP="00E86EE4">
            <w:pPr>
              <w:jc w:val="center"/>
              <w:rPr>
                <w:color w:val="auto"/>
                <w:lang w:val="es-MX"/>
              </w:rPr>
            </w:pPr>
            <w:r w:rsidRPr="00B60482">
              <w:rPr>
                <w:b/>
                <w:color w:val="auto"/>
                <w:lang w:val="es-MX"/>
              </w:rPr>
              <w:t xml:space="preserve">David </w:t>
            </w:r>
            <w:proofErr w:type="spellStart"/>
            <w:r w:rsidRPr="00B60482">
              <w:rPr>
                <w:b/>
                <w:color w:val="auto"/>
                <w:lang w:val="es-MX"/>
              </w:rPr>
              <w:t>Burnet</w:t>
            </w:r>
            <w:proofErr w:type="spellEnd"/>
            <w:r w:rsidRPr="00B60482">
              <w:rPr>
                <w:b/>
                <w:color w:val="auto"/>
                <w:lang w:val="es-MX"/>
              </w:rPr>
              <w:t xml:space="preserve"> </w:t>
            </w:r>
            <w:r w:rsidR="008E7CED" w:rsidRPr="00B60482">
              <w:rPr>
                <w:b/>
                <w:color w:val="auto"/>
                <w:lang w:val="es-MX"/>
              </w:rPr>
              <w:t>a</w:t>
            </w:r>
            <w:r w:rsidRPr="00B60482">
              <w:rPr>
                <w:b/>
                <w:color w:val="auto"/>
                <w:lang w:val="es-MX"/>
              </w:rPr>
              <w:t xml:space="preserve"> John </w:t>
            </w:r>
            <w:proofErr w:type="spellStart"/>
            <w:r w:rsidRPr="00B60482">
              <w:rPr>
                <w:b/>
                <w:color w:val="auto"/>
                <w:lang w:val="es-MX"/>
              </w:rPr>
              <w:t>Jamison</w:t>
            </w:r>
            <w:proofErr w:type="spellEnd"/>
            <w:r w:rsidRPr="00B60482">
              <w:rPr>
                <w:b/>
                <w:color w:val="auto"/>
                <w:lang w:val="es-MX"/>
              </w:rPr>
              <w:t xml:space="preserve">, </w:t>
            </w:r>
            <w:r w:rsidR="0097546E" w:rsidRPr="00B60482">
              <w:rPr>
                <w:b/>
                <w:color w:val="auto"/>
                <w:lang w:val="es-MX"/>
              </w:rPr>
              <w:t>carta escrita</w:t>
            </w:r>
            <w:r w:rsidR="008E7CED" w:rsidRPr="00B60482">
              <w:rPr>
                <w:b/>
                <w:color w:val="auto"/>
                <w:lang w:val="es-MX"/>
              </w:rPr>
              <w:t xml:space="preserve"> desde</w:t>
            </w:r>
            <w:r w:rsidRPr="00B60482">
              <w:rPr>
                <w:b/>
                <w:color w:val="auto"/>
                <w:lang w:val="es-MX"/>
              </w:rPr>
              <w:t xml:space="preserve"> Nacogdoches, </w:t>
            </w:r>
            <w:r w:rsidR="008E7CED" w:rsidRPr="00B60482">
              <w:rPr>
                <w:b/>
                <w:color w:val="auto"/>
                <w:lang w:val="es-MX"/>
              </w:rPr>
              <w:t>agosto de</w:t>
            </w:r>
            <w:r w:rsidRPr="00B60482">
              <w:rPr>
                <w:b/>
                <w:color w:val="auto"/>
                <w:lang w:val="es-MX"/>
              </w:rPr>
              <w:t xml:space="preserve"> 1818</w:t>
            </w:r>
          </w:p>
        </w:tc>
        <w:tc>
          <w:tcPr>
            <w:tcW w:w="2599" w:type="pct"/>
          </w:tcPr>
          <w:p w14:paraId="3B19B043" w14:textId="122320C3" w:rsidR="00E86EE4" w:rsidRPr="00B60482" w:rsidRDefault="0097546E" w:rsidP="00B9682B">
            <w:pPr>
              <w:jc w:val="center"/>
              <w:rPr>
                <w:b/>
                <w:color w:val="auto"/>
                <w:lang w:val="es-MX"/>
              </w:rPr>
            </w:pPr>
            <w:r w:rsidRPr="00B60482">
              <w:rPr>
                <w:b/>
                <w:color w:val="auto"/>
                <w:lang w:val="es-MX"/>
              </w:rPr>
              <w:t>El cautiverio de</w:t>
            </w:r>
            <w:r w:rsidR="00072AED" w:rsidRPr="00B60482">
              <w:rPr>
                <w:b/>
                <w:color w:val="auto"/>
                <w:lang w:val="es-MX"/>
              </w:rPr>
              <w:t xml:space="preserve"> Macario Leal: </w:t>
            </w:r>
            <w:r w:rsidRPr="00B60482">
              <w:rPr>
                <w:b/>
                <w:color w:val="auto"/>
                <w:lang w:val="es-MX"/>
              </w:rPr>
              <w:t>Un tejano entre los comanches</w:t>
            </w:r>
            <w:r w:rsidR="00072AED" w:rsidRPr="00B60482">
              <w:rPr>
                <w:b/>
                <w:color w:val="auto"/>
                <w:lang w:val="es-MX"/>
              </w:rPr>
              <w:t>, 1847–1854</w:t>
            </w:r>
          </w:p>
        </w:tc>
      </w:tr>
      <w:tr w:rsidR="00E86EE4" w:rsidRPr="00B60482" w14:paraId="3F2DBC3D" w14:textId="77777777" w:rsidTr="00B9682B">
        <w:trPr>
          <w:cantSplit/>
          <w:trHeight w:val="440"/>
        </w:trPr>
        <w:tc>
          <w:tcPr>
            <w:tcW w:w="2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E584" w14:textId="3AD7C499" w:rsidR="00E86EE4" w:rsidRPr="00B60482" w:rsidRDefault="00B9682B" w:rsidP="00E86EE4">
            <w:pPr>
              <w:rPr>
                <w:color w:val="auto"/>
                <w:lang w:val="es-MX"/>
              </w:rPr>
            </w:pPr>
            <w:r w:rsidRPr="00B60482">
              <w:rPr>
                <w:color w:val="auto"/>
                <w:lang w:val="es-MX"/>
              </w:rPr>
              <w:t>“</w:t>
            </w:r>
            <w:r w:rsidR="00D76370" w:rsidRPr="00B60482">
              <w:rPr>
                <w:color w:val="auto"/>
                <w:lang w:val="es-MX"/>
              </w:rPr>
              <w:t xml:space="preserve">Si un cautivo </w:t>
            </w:r>
            <w:r w:rsidR="00EA05C5" w:rsidRPr="00B60482">
              <w:rPr>
                <w:color w:val="auto"/>
                <w:lang w:val="es-MX"/>
              </w:rPr>
              <w:t>sobrevivía</w:t>
            </w:r>
            <w:r w:rsidR="00D76370" w:rsidRPr="00B60482">
              <w:rPr>
                <w:color w:val="auto"/>
                <w:lang w:val="es-MX"/>
              </w:rPr>
              <w:t xml:space="preserve"> </w:t>
            </w:r>
            <w:r w:rsidR="008073C6" w:rsidRPr="00B60482">
              <w:rPr>
                <w:color w:val="auto"/>
                <w:lang w:val="es-MX"/>
              </w:rPr>
              <w:t xml:space="preserve">la ‘severa </w:t>
            </w:r>
            <w:r w:rsidR="00EA05C5" w:rsidRPr="00B60482">
              <w:rPr>
                <w:color w:val="auto"/>
                <w:lang w:val="es-MX"/>
              </w:rPr>
              <w:t>iniciación</w:t>
            </w:r>
            <w:r w:rsidR="008073C6" w:rsidRPr="00B60482">
              <w:rPr>
                <w:color w:val="auto"/>
                <w:lang w:val="es-MX"/>
              </w:rPr>
              <w:t xml:space="preserve">’ de los primeros días </w:t>
            </w:r>
            <w:r w:rsidR="00EA05C5" w:rsidRPr="00B60482">
              <w:rPr>
                <w:color w:val="auto"/>
                <w:lang w:val="es-MX"/>
              </w:rPr>
              <w:t>en campamento</w:t>
            </w:r>
            <w:r w:rsidR="008073C6" w:rsidRPr="00B60482">
              <w:rPr>
                <w:color w:val="auto"/>
                <w:lang w:val="es-MX"/>
              </w:rPr>
              <w:t xml:space="preserve">, </w:t>
            </w:r>
            <w:r w:rsidR="00143222" w:rsidRPr="00B60482">
              <w:rPr>
                <w:color w:val="auto"/>
                <w:lang w:val="es-MX"/>
              </w:rPr>
              <w:t xml:space="preserve">en seguida fue exento del castigo </w:t>
            </w:r>
            <w:proofErr w:type="gramStart"/>
            <w:r w:rsidR="00143222" w:rsidRPr="00B60482">
              <w:rPr>
                <w:color w:val="auto"/>
                <w:lang w:val="es-MX"/>
              </w:rPr>
              <w:t>corporal</w:t>
            </w:r>
            <w:r w:rsidR="00A6441D" w:rsidRPr="00B60482">
              <w:rPr>
                <w:color w:val="auto"/>
                <w:lang w:val="es-MX"/>
              </w:rPr>
              <w:t xml:space="preserve">  . . .</w:t>
            </w:r>
            <w:proofErr w:type="gramEnd"/>
            <w:r w:rsidR="00A6441D" w:rsidRPr="00B60482">
              <w:rPr>
                <w:color w:val="auto"/>
                <w:lang w:val="es-MX"/>
              </w:rPr>
              <w:t xml:space="preserve"> siendo considerado </w:t>
            </w:r>
            <w:r w:rsidR="009B4B2B" w:rsidRPr="00B60482">
              <w:rPr>
                <w:color w:val="auto"/>
                <w:lang w:val="es-MX"/>
              </w:rPr>
              <w:t xml:space="preserve">como </w:t>
            </w:r>
            <w:r w:rsidR="00A6441D" w:rsidRPr="00B60482">
              <w:rPr>
                <w:color w:val="auto"/>
                <w:lang w:val="es-MX"/>
              </w:rPr>
              <w:t xml:space="preserve">un miembro de su sociedad y . . </w:t>
            </w:r>
            <w:r w:rsidR="00B74D0C" w:rsidRPr="00B60482">
              <w:rPr>
                <w:color w:val="auto"/>
                <w:lang w:val="es-MX"/>
              </w:rPr>
              <w:t>agregado</w:t>
            </w:r>
            <w:r w:rsidR="00A6441D" w:rsidRPr="00B60482">
              <w:rPr>
                <w:color w:val="auto"/>
                <w:lang w:val="es-MX"/>
              </w:rPr>
              <w:t xml:space="preserve"> como un esclavo a la familia del guerrillero </w:t>
            </w:r>
            <w:r w:rsidR="009B4B2B" w:rsidRPr="00B60482">
              <w:rPr>
                <w:color w:val="auto"/>
                <w:lang w:val="es-MX"/>
              </w:rPr>
              <w:t>quien l</w:t>
            </w:r>
            <w:r w:rsidR="00BE50CF" w:rsidRPr="00B60482">
              <w:rPr>
                <w:color w:val="auto"/>
                <w:lang w:val="es-MX"/>
              </w:rPr>
              <w:t xml:space="preserve">o </w:t>
            </w:r>
            <w:r w:rsidR="009B4B2B" w:rsidRPr="00B60482">
              <w:rPr>
                <w:color w:val="auto"/>
                <w:lang w:val="es-MX"/>
              </w:rPr>
              <w:t xml:space="preserve">capturó, y </w:t>
            </w:r>
            <w:r w:rsidR="00B74D0C" w:rsidRPr="00B60482">
              <w:rPr>
                <w:color w:val="auto"/>
                <w:lang w:val="es-MX"/>
              </w:rPr>
              <w:t>en</w:t>
            </w:r>
            <w:r w:rsidR="009B4B2B" w:rsidRPr="00B60482">
              <w:rPr>
                <w:color w:val="auto"/>
                <w:lang w:val="es-MX"/>
              </w:rPr>
              <w:t xml:space="preserve"> esta</w:t>
            </w:r>
            <w:r w:rsidR="00B74D0C" w:rsidRPr="00B60482">
              <w:rPr>
                <w:color w:val="auto"/>
                <w:lang w:val="es-MX"/>
              </w:rPr>
              <w:t xml:space="preserve"> [situación]</w:t>
            </w:r>
            <w:r w:rsidR="009B4B2B" w:rsidRPr="00B60482">
              <w:rPr>
                <w:color w:val="auto"/>
                <w:lang w:val="es-MX"/>
              </w:rPr>
              <w:t xml:space="preserve"> generalmente</w:t>
            </w:r>
            <w:r w:rsidR="00B74D0C" w:rsidRPr="00B60482">
              <w:rPr>
                <w:color w:val="auto"/>
                <w:lang w:val="es-MX"/>
              </w:rPr>
              <w:t xml:space="preserve"> </w:t>
            </w:r>
            <w:r w:rsidR="00EA05C5" w:rsidRPr="00B60482">
              <w:rPr>
                <w:color w:val="auto"/>
                <w:lang w:val="es-MX"/>
              </w:rPr>
              <w:t>esta</w:t>
            </w:r>
            <w:r w:rsidR="002C7573" w:rsidRPr="00B60482">
              <w:rPr>
                <w:color w:val="auto"/>
                <w:lang w:val="es-MX"/>
              </w:rPr>
              <w:t>ba</w:t>
            </w:r>
            <w:r w:rsidR="00EA05C5" w:rsidRPr="00B60482">
              <w:rPr>
                <w:color w:val="auto"/>
                <w:lang w:val="es-MX"/>
              </w:rPr>
              <w:t xml:space="preserve"> tratado</w:t>
            </w:r>
            <w:r w:rsidR="009B4B2B" w:rsidRPr="00B60482">
              <w:rPr>
                <w:color w:val="auto"/>
                <w:lang w:val="es-MX"/>
              </w:rPr>
              <w:t xml:space="preserve"> con humanidad.”</w:t>
            </w:r>
          </w:p>
        </w:tc>
        <w:tc>
          <w:tcPr>
            <w:tcW w:w="2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C6BA" w14:textId="27D01D34" w:rsidR="00E86EE4" w:rsidRPr="00B60482" w:rsidRDefault="00B9682B" w:rsidP="00B9682B">
            <w:pPr>
              <w:rPr>
                <w:color w:val="auto"/>
                <w:lang w:val="es-MX"/>
              </w:rPr>
            </w:pPr>
            <w:r w:rsidRPr="00B60482">
              <w:rPr>
                <w:color w:val="auto"/>
                <w:lang w:val="es-MX"/>
              </w:rPr>
              <w:t>“</w:t>
            </w:r>
            <w:r w:rsidR="00B74D0C" w:rsidRPr="00B60482">
              <w:rPr>
                <w:color w:val="auto"/>
                <w:lang w:val="es-MX"/>
              </w:rPr>
              <w:t xml:space="preserve">A su llegada, </w:t>
            </w:r>
            <w:r w:rsidR="000428F8" w:rsidRPr="00B60482">
              <w:rPr>
                <w:color w:val="auto"/>
                <w:lang w:val="es-MX"/>
              </w:rPr>
              <w:t>lo</w:t>
            </w:r>
            <w:r w:rsidR="00B74D0C" w:rsidRPr="00B60482">
              <w:rPr>
                <w:color w:val="auto"/>
                <w:lang w:val="es-MX"/>
              </w:rPr>
              <w:t xml:space="preserve"> </w:t>
            </w:r>
            <w:r w:rsidR="007A5B0E" w:rsidRPr="00B60482">
              <w:rPr>
                <w:color w:val="auto"/>
                <w:lang w:val="es-MX"/>
              </w:rPr>
              <w:t xml:space="preserve">bajaron del caballo, </w:t>
            </w:r>
            <w:r w:rsidR="000428F8" w:rsidRPr="00B60482">
              <w:rPr>
                <w:color w:val="auto"/>
                <w:lang w:val="es-MX"/>
              </w:rPr>
              <w:t xml:space="preserve">lo desnudaron, y comenzó a sufrir </w:t>
            </w:r>
            <w:r w:rsidR="00EA0192" w:rsidRPr="00B60482">
              <w:rPr>
                <w:color w:val="auto"/>
                <w:lang w:val="es-MX"/>
              </w:rPr>
              <w:t xml:space="preserve">las tormentas </w:t>
            </w:r>
            <w:r w:rsidR="007A6437" w:rsidRPr="00B60482">
              <w:rPr>
                <w:color w:val="auto"/>
                <w:lang w:val="es-MX"/>
              </w:rPr>
              <w:t>que le daban los indios, pegándoles de divers</w:t>
            </w:r>
            <w:r w:rsidR="00022EBF" w:rsidRPr="00B60482">
              <w:rPr>
                <w:color w:val="auto"/>
                <w:lang w:val="es-MX"/>
              </w:rPr>
              <w:t xml:space="preserve">os modos </w:t>
            </w:r>
            <w:r w:rsidR="008421BF" w:rsidRPr="00B60482">
              <w:rPr>
                <w:color w:val="auto"/>
                <w:lang w:val="es-MX"/>
              </w:rPr>
              <w:t xml:space="preserve">y atormentándole a tal grado que </w:t>
            </w:r>
            <w:r w:rsidR="00267752" w:rsidRPr="00B60482">
              <w:rPr>
                <w:color w:val="auto"/>
                <w:lang w:val="es-MX"/>
              </w:rPr>
              <w:t>llegó a creer que lo mataban.” “</w:t>
            </w:r>
            <w:r w:rsidR="00A81C40" w:rsidRPr="00B60482">
              <w:rPr>
                <w:color w:val="auto"/>
                <w:lang w:val="es-MX"/>
              </w:rPr>
              <w:t xml:space="preserve">Todas las noches cuando se acostaban los indios, </w:t>
            </w:r>
            <w:r w:rsidR="00565197" w:rsidRPr="00B60482">
              <w:rPr>
                <w:color w:val="auto"/>
                <w:lang w:val="es-MX"/>
              </w:rPr>
              <w:t>le amarraban los manos por detrás, y a los pies un m</w:t>
            </w:r>
            <w:r w:rsidR="00C45122" w:rsidRPr="00B60482">
              <w:rPr>
                <w:color w:val="auto"/>
                <w:lang w:val="es-MX"/>
              </w:rPr>
              <w:t>ecate [cuerda] que tiraban a un árbol para levantarle medio cuerpo</w:t>
            </w:r>
            <w:r w:rsidR="00EA05C5" w:rsidRPr="00B60482">
              <w:rPr>
                <w:color w:val="auto"/>
                <w:lang w:val="es-MX"/>
              </w:rPr>
              <w:t>, de manera que quedaba descansando sobre solo las espaldas.”</w:t>
            </w:r>
          </w:p>
        </w:tc>
      </w:tr>
      <w:tr w:rsidR="00B9682B" w:rsidRPr="00B60482" w14:paraId="410FA2CE" w14:textId="77777777" w:rsidTr="00B9682B">
        <w:trPr>
          <w:cantSplit/>
          <w:trHeight w:val="440"/>
        </w:trPr>
        <w:tc>
          <w:tcPr>
            <w:tcW w:w="2401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6D15D1" w14:textId="3616F504" w:rsidR="00B9682B" w:rsidRPr="00B60482" w:rsidRDefault="0070743C" w:rsidP="00145F52">
            <w:pPr>
              <w:ind w:left="720" w:hanging="720"/>
              <w:rPr>
                <w:color w:val="000000" w:themeColor="text1"/>
                <w:sz w:val="20"/>
                <w:szCs w:val="20"/>
                <w:lang w:val="es-MX"/>
              </w:rPr>
            </w:pPr>
            <w:bookmarkStart w:id="4" w:name="_Hlk78789817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“David G. </w:t>
            </w:r>
            <w:proofErr w:type="spellStart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>Burnet's</w:t>
            </w:r>
            <w:proofErr w:type="spellEnd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>Letters</w:t>
            </w:r>
            <w:proofErr w:type="spellEnd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>Describing</w:t>
            </w:r>
            <w:proofErr w:type="spellEnd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 the</w:t>
            </w:r>
            <w:r w:rsidR="00D243C1"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Comanche </w:t>
            </w:r>
            <w:proofErr w:type="spellStart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>Indians</w:t>
            </w:r>
            <w:proofErr w:type="spellEnd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.” </w:t>
            </w:r>
            <w:r w:rsidRPr="00B60482">
              <w:rPr>
                <w:i/>
                <w:color w:val="000000" w:themeColor="text1"/>
                <w:sz w:val="20"/>
                <w:szCs w:val="20"/>
                <w:lang w:val="es-MX"/>
              </w:rPr>
              <w:t xml:space="preserve">West Texas Historical </w:t>
            </w:r>
            <w:proofErr w:type="spellStart"/>
            <w:r w:rsidRPr="00B60482">
              <w:rPr>
                <w:i/>
                <w:color w:val="000000" w:themeColor="text1"/>
                <w:sz w:val="20"/>
                <w:szCs w:val="20"/>
                <w:lang w:val="es-MX"/>
              </w:rPr>
              <w:t>Association</w:t>
            </w:r>
            <w:proofErr w:type="spellEnd"/>
            <w:r w:rsidRPr="00B60482">
              <w:rPr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60482">
              <w:rPr>
                <w:i/>
                <w:color w:val="000000" w:themeColor="text1"/>
                <w:sz w:val="20"/>
                <w:szCs w:val="20"/>
                <w:lang w:val="es-MX"/>
              </w:rPr>
              <w:t>Year</w:t>
            </w:r>
            <w:proofErr w:type="spellEnd"/>
            <w:r w:rsidRPr="00B60482">
              <w:rPr>
                <w:i/>
                <w:color w:val="000000" w:themeColor="text1"/>
                <w:sz w:val="20"/>
                <w:szCs w:val="20"/>
                <w:lang w:val="es-MX"/>
              </w:rPr>
              <w:t xml:space="preserve"> Book</w:t>
            </w:r>
            <w:r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, vol. 30, </w:t>
            </w:r>
            <w:r w:rsidR="00B74D0C" w:rsidRPr="00B60482">
              <w:rPr>
                <w:color w:val="000000" w:themeColor="text1"/>
                <w:sz w:val="20"/>
                <w:szCs w:val="20"/>
                <w:lang w:val="es-MX"/>
              </w:rPr>
              <w:t>octubre de</w:t>
            </w:r>
            <w:r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 1954, p</w:t>
            </w:r>
            <w:r w:rsidR="00145F52" w:rsidRPr="00B60482">
              <w:rPr>
                <w:color w:val="000000" w:themeColor="text1"/>
                <w:sz w:val="20"/>
                <w:szCs w:val="20"/>
                <w:lang w:val="es-MX"/>
              </w:rPr>
              <w:t>p.</w:t>
            </w:r>
            <w:r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 130</w:t>
            </w:r>
            <w:r w:rsidR="00145F52" w:rsidRPr="00B60482">
              <w:rPr>
                <w:color w:val="000000" w:themeColor="text1"/>
                <w:sz w:val="20"/>
                <w:szCs w:val="20"/>
                <w:lang w:val="es-MX"/>
              </w:rPr>
              <w:t>.</w:t>
            </w:r>
          </w:p>
        </w:tc>
        <w:tc>
          <w:tcPr>
            <w:tcW w:w="2599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EAAD85" w14:textId="142B7653" w:rsidR="00B9682B" w:rsidRPr="00B60482" w:rsidRDefault="0070743C" w:rsidP="00145F52">
            <w:pPr>
              <w:ind w:left="720" w:hanging="720"/>
              <w:rPr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>Rivaya</w:t>
            </w:r>
            <w:proofErr w:type="spellEnd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-Martínez, Joaquín. “The </w:t>
            </w:r>
            <w:proofErr w:type="spellStart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>Captivity</w:t>
            </w:r>
            <w:proofErr w:type="spellEnd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 of Macario Leal: A Tejano </w:t>
            </w:r>
            <w:proofErr w:type="spellStart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>among</w:t>
            </w:r>
            <w:proofErr w:type="spellEnd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 the Comanches, 1847–1854.” </w:t>
            </w:r>
            <w:proofErr w:type="spellStart"/>
            <w:r w:rsidRPr="00B60482">
              <w:rPr>
                <w:i/>
                <w:color w:val="000000" w:themeColor="text1"/>
                <w:sz w:val="20"/>
                <w:szCs w:val="20"/>
                <w:lang w:val="es-MX"/>
              </w:rPr>
              <w:t>Southwestern</w:t>
            </w:r>
            <w:proofErr w:type="spellEnd"/>
            <w:r w:rsidRPr="00B60482">
              <w:rPr>
                <w:i/>
                <w:color w:val="000000" w:themeColor="text1"/>
                <w:sz w:val="20"/>
                <w:szCs w:val="20"/>
                <w:lang w:val="es-MX"/>
              </w:rPr>
              <w:t xml:space="preserve"> Historical </w:t>
            </w:r>
            <w:proofErr w:type="spellStart"/>
            <w:r w:rsidRPr="00B60482">
              <w:rPr>
                <w:i/>
                <w:color w:val="000000" w:themeColor="text1"/>
                <w:sz w:val="20"/>
                <w:szCs w:val="20"/>
                <w:lang w:val="es-MX"/>
              </w:rPr>
              <w:t>Quarterly</w:t>
            </w:r>
            <w:proofErr w:type="spellEnd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, vol. 117, </w:t>
            </w:r>
            <w:proofErr w:type="spellStart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>n</w:t>
            </w:r>
            <w:r w:rsidR="002C7573" w:rsidRPr="00B60482">
              <w:rPr>
                <w:color w:val="000000" w:themeColor="text1"/>
                <w:sz w:val="20"/>
                <w:szCs w:val="20"/>
                <w:lang w:val="es-MX"/>
              </w:rPr>
              <w:t>um</w:t>
            </w:r>
            <w:proofErr w:type="spellEnd"/>
            <w:r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. 4, </w:t>
            </w:r>
            <w:r w:rsidR="002C7573"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abril de </w:t>
            </w:r>
            <w:r w:rsidRPr="00B60482">
              <w:rPr>
                <w:color w:val="000000" w:themeColor="text1"/>
                <w:sz w:val="20"/>
                <w:szCs w:val="20"/>
                <w:lang w:val="es-MX"/>
              </w:rPr>
              <w:t xml:space="preserve">2014, pp. 372–402., </w:t>
            </w:r>
            <w:hyperlink r:id="rId10" w:history="1">
              <w:r w:rsidRPr="00B60482">
                <w:rPr>
                  <w:rStyle w:val="Hyperlink"/>
                  <w:color w:val="000000" w:themeColor="text1"/>
                  <w:sz w:val="20"/>
                  <w:szCs w:val="20"/>
                  <w:lang w:val="es-MX"/>
                </w:rPr>
                <w:t>doi:10.1353/swh.2014.0043</w:t>
              </w:r>
            </w:hyperlink>
            <w:r w:rsidRPr="00B60482">
              <w:rPr>
                <w:color w:val="000000" w:themeColor="text1"/>
                <w:sz w:val="20"/>
                <w:szCs w:val="20"/>
                <w:lang w:val="es-MX"/>
              </w:rPr>
              <w:t>.</w:t>
            </w:r>
          </w:p>
        </w:tc>
      </w:tr>
    </w:tbl>
    <w:p w14:paraId="6C4ADBD0" w14:textId="589B54DD" w:rsidR="00C24E9C" w:rsidRPr="00B60482" w:rsidRDefault="00C24E9C" w:rsidP="00C24E9C">
      <w:pPr>
        <w:ind w:left="720" w:hanging="720"/>
        <w:rPr>
          <w:i w:val="0"/>
          <w:sz w:val="20"/>
          <w:szCs w:val="20"/>
          <w:lang w:val="es-MX"/>
        </w:rPr>
      </w:pPr>
    </w:p>
    <w:p w14:paraId="08C3C796" w14:textId="6EAE89EA" w:rsidR="0070743C" w:rsidRPr="00B60482" w:rsidRDefault="002C7573" w:rsidP="0070743C">
      <w:pPr>
        <w:rPr>
          <w:b/>
          <w:i w:val="0"/>
          <w:lang w:val="es-MX"/>
        </w:rPr>
      </w:pPr>
      <w:r w:rsidRPr="00B60482">
        <w:rPr>
          <w:b/>
          <w:lang w:val="es-MX"/>
        </w:rPr>
        <w:t xml:space="preserve">Preguntas </w:t>
      </w:r>
      <w:r w:rsidR="00047A26" w:rsidRPr="00B60482">
        <w:rPr>
          <w:b/>
          <w:lang w:val="es-MX"/>
        </w:rPr>
        <w:t>analíticas</w:t>
      </w:r>
      <w:r w:rsidR="0070743C" w:rsidRPr="00B60482">
        <w:rPr>
          <w:b/>
          <w:lang w:val="es-MX"/>
        </w:rPr>
        <w:t>:</w:t>
      </w:r>
    </w:p>
    <w:p w14:paraId="59CC7286" w14:textId="77777777" w:rsidR="0070743C" w:rsidRPr="00B60482" w:rsidRDefault="0070743C" w:rsidP="0070743C">
      <w:pPr>
        <w:rPr>
          <w:i w:val="0"/>
          <w:lang w:val="es-MX"/>
        </w:rPr>
      </w:pPr>
    </w:p>
    <w:p w14:paraId="13525EE4" w14:textId="6C4493E0" w:rsidR="0070743C" w:rsidRPr="00B60482" w:rsidRDefault="002C7573" w:rsidP="0070743C">
      <w:pPr>
        <w:numPr>
          <w:ilvl w:val="0"/>
          <w:numId w:val="10"/>
        </w:numPr>
        <w:rPr>
          <w:i w:val="0"/>
          <w:lang w:val="es-MX"/>
        </w:rPr>
      </w:pPr>
      <w:r w:rsidRPr="00B60482">
        <w:rPr>
          <w:i w:val="0"/>
          <w:lang w:val="es-MX"/>
        </w:rPr>
        <w:t xml:space="preserve">Según la versión de </w:t>
      </w:r>
      <w:r w:rsidR="0070743C" w:rsidRPr="00B60482">
        <w:rPr>
          <w:i w:val="0"/>
          <w:lang w:val="es-MX"/>
        </w:rPr>
        <w:t xml:space="preserve">David G. </w:t>
      </w:r>
      <w:proofErr w:type="spellStart"/>
      <w:r w:rsidR="0070743C" w:rsidRPr="00B60482">
        <w:rPr>
          <w:i w:val="0"/>
          <w:lang w:val="es-MX"/>
        </w:rPr>
        <w:t>Burnet</w:t>
      </w:r>
      <w:proofErr w:type="spellEnd"/>
      <w:r w:rsidR="0070743C" w:rsidRPr="00B60482">
        <w:rPr>
          <w:i w:val="0"/>
          <w:lang w:val="es-MX"/>
        </w:rPr>
        <w:t xml:space="preserve">, </w:t>
      </w:r>
      <w:r w:rsidR="00C60C98" w:rsidRPr="00B60482">
        <w:rPr>
          <w:i w:val="0"/>
          <w:lang w:val="es-MX"/>
        </w:rPr>
        <w:t xml:space="preserve">¿Qué podría esperar un cautivo </w:t>
      </w:r>
      <w:r w:rsidR="00AA5434" w:rsidRPr="00B60482">
        <w:rPr>
          <w:i w:val="0"/>
          <w:lang w:val="es-MX"/>
        </w:rPr>
        <w:t>de la ‘severa iniciación’ que se menciona?</w:t>
      </w:r>
    </w:p>
    <w:p w14:paraId="5A0F0CFF" w14:textId="77777777" w:rsidR="0070743C" w:rsidRPr="00B60482" w:rsidRDefault="0070743C" w:rsidP="0070743C">
      <w:pPr>
        <w:rPr>
          <w:i w:val="0"/>
          <w:lang w:val="es-MX"/>
        </w:rPr>
      </w:pPr>
      <w:r w:rsidRPr="00B60482">
        <w:rPr>
          <w:noProof/>
          <w:lang w:val="es-MX"/>
        </w:rPr>
        <mc:AlternateContent>
          <mc:Choice Requires="wps">
            <w:drawing>
              <wp:inline distT="0" distB="0" distL="0" distR="0" wp14:anchorId="06B398A6" wp14:editId="32F3CB2F">
                <wp:extent cx="6391275" cy="731520"/>
                <wp:effectExtent l="0" t="0" r="9525" b="0"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2EF5" w14:textId="77777777" w:rsidR="0070743C" w:rsidRDefault="0070743C" w:rsidP="00707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B398A6" id="Text Box 6" o:spid="_x0000_s1029" type="#_x0000_t202" alt="&quot;&quot;" style="width:503.2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" stroked="f">
                <v:textbox>
                  <w:txbxContent>
                    <w:p w14:paraId="41052EF5" w14:textId="77777777" w:rsidR="0070743C" w:rsidRDefault="0070743C" w:rsidP="0070743C"/>
                  </w:txbxContent>
                </v:textbox>
                <w10:anchorlock/>
              </v:shape>
            </w:pict>
          </mc:Fallback>
        </mc:AlternateContent>
      </w:r>
      <w:r w:rsidRPr="00B60482">
        <w:rPr>
          <w:i w:val="0"/>
          <w:lang w:val="es-MX"/>
        </w:rPr>
        <w:t xml:space="preserve"> </w:t>
      </w:r>
    </w:p>
    <w:p w14:paraId="0E726702" w14:textId="1DBF549F" w:rsidR="0070743C" w:rsidRPr="00B60482" w:rsidRDefault="00C638D9" w:rsidP="0070743C">
      <w:pPr>
        <w:pStyle w:val="ListParagraph"/>
        <w:numPr>
          <w:ilvl w:val="0"/>
          <w:numId w:val="10"/>
        </w:numPr>
        <w:rPr>
          <w:i w:val="0"/>
          <w:lang w:val="es-MX"/>
        </w:rPr>
      </w:pPr>
      <w:r w:rsidRPr="00B60482">
        <w:rPr>
          <w:i w:val="0"/>
          <w:lang w:val="es-MX"/>
        </w:rPr>
        <w:t>Ya que</w:t>
      </w:r>
      <w:r w:rsidR="003871E2" w:rsidRPr="00B60482">
        <w:rPr>
          <w:i w:val="0"/>
          <w:lang w:val="es-MX"/>
        </w:rPr>
        <w:t xml:space="preserve"> </w:t>
      </w:r>
      <w:r w:rsidR="00FB6609" w:rsidRPr="00B60482">
        <w:rPr>
          <w:i w:val="0"/>
          <w:lang w:val="es-MX"/>
        </w:rPr>
        <w:t>leíste</w:t>
      </w:r>
      <w:r w:rsidR="003871E2" w:rsidRPr="00B60482">
        <w:rPr>
          <w:i w:val="0"/>
          <w:lang w:val="es-MX"/>
        </w:rPr>
        <w:t xml:space="preserve"> </w:t>
      </w:r>
      <w:r w:rsidRPr="00B60482">
        <w:rPr>
          <w:i w:val="0"/>
          <w:lang w:val="es-MX"/>
        </w:rPr>
        <w:t>la versión de Macario, ¿</w:t>
      </w:r>
      <w:r w:rsidR="00FB6609" w:rsidRPr="00B60482">
        <w:rPr>
          <w:i w:val="0"/>
          <w:lang w:val="es-MX"/>
        </w:rPr>
        <w:t xml:space="preserve">consideras que su versión confirma la versión de </w:t>
      </w:r>
      <w:proofErr w:type="spellStart"/>
      <w:r w:rsidR="00FB6609" w:rsidRPr="00B60482">
        <w:rPr>
          <w:i w:val="0"/>
          <w:lang w:val="es-MX"/>
        </w:rPr>
        <w:t>Burnet</w:t>
      </w:r>
      <w:proofErr w:type="spellEnd"/>
      <w:r w:rsidR="00FB6609" w:rsidRPr="00B60482">
        <w:rPr>
          <w:i w:val="0"/>
          <w:lang w:val="es-MX"/>
        </w:rPr>
        <w:t xml:space="preserve">? </w:t>
      </w:r>
      <w:r w:rsidR="00D929FB" w:rsidRPr="00B60482">
        <w:rPr>
          <w:i w:val="0"/>
          <w:lang w:val="es-MX"/>
        </w:rPr>
        <w:t xml:space="preserve">Favor de citar evidencia textual para apoyar tu respuesta. </w:t>
      </w:r>
      <w:r w:rsidR="0070743C" w:rsidRPr="00B60482">
        <w:rPr>
          <w:noProof/>
          <w:lang w:val="es-MX"/>
        </w:rPr>
        <mc:AlternateContent>
          <mc:Choice Requires="wps">
            <w:drawing>
              <wp:inline distT="0" distB="0" distL="0" distR="0" wp14:anchorId="4DC68A5D" wp14:editId="54B6E5C7">
                <wp:extent cx="6391275" cy="838200"/>
                <wp:effectExtent l="0" t="0" r="0" b="0"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7415F" w14:textId="77777777" w:rsidR="0070743C" w:rsidRDefault="0070743C" w:rsidP="00707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C68A5D" id="Text Box 7" o:spid="_x0000_s1030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" stroked="f">
                <v:textbox>
                  <w:txbxContent>
                    <w:p w14:paraId="7EE7415F" w14:textId="77777777" w:rsidR="0070743C" w:rsidRDefault="0070743C" w:rsidP="0070743C"/>
                  </w:txbxContent>
                </v:textbox>
                <w10:anchorlock/>
              </v:shape>
            </w:pict>
          </mc:Fallback>
        </mc:AlternateContent>
      </w:r>
    </w:p>
    <w:p w14:paraId="69687716" w14:textId="02D2A1BC" w:rsidR="00524E87" w:rsidRPr="00B60482" w:rsidRDefault="00BD330C" w:rsidP="0070743C">
      <w:pPr>
        <w:pStyle w:val="ListParagraph"/>
        <w:numPr>
          <w:ilvl w:val="0"/>
          <w:numId w:val="10"/>
        </w:numPr>
        <w:rPr>
          <w:i w:val="0"/>
          <w:lang w:val="es-MX"/>
        </w:rPr>
      </w:pPr>
      <w:r w:rsidRPr="00B60482">
        <w:rPr>
          <w:i w:val="0"/>
          <w:lang w:val="es-MX"/>
        </w:rPr>
        <w:t xml:space="preserve">Considerando las antecedentes, ¿Por qué </w:t>
      </w:r>
      <w:r w:rsidR="00102DF1" w:rsidRPr="00B60482">
        <w:rPr>
          <w:i w:val="0"/>
          <w:lang w:val="es-MX"/>
        </w:rPr>
        <w:t>los comanches golpea</w:t>
      </w:r>
      <w:r w:rsidR="00194622" w:rsidRPr="00B60482">
        <w:rPr>
          <w:i w:val="0"/>
          <w:lang w:val="es-MX"/>
        </w:rPr>
        <w:t>ban</w:t>
      </w:r>
      <w:r w:rsidR="00102DF1" w:rsidRPr="00B60482">
        <w:rPr>
          <w:i w:val="0"/>
          <w:lang w:val="es-MX"/>
        </w:rPr>
        <w:t xml:space="preserve"> a sus cautivos? Favor de citar </w:t>
      </w:r>
      <w:r w:rsidR="00A91C2F" w:rsidRPr="00B60482">
        <w:rPr>
          <w:i w:val="0"/>
          <w:lang w:val="es-MX"/>
        </w:rPr>
        <w:t xml:space="preserve">evidencia textual para apoyar </w:t>
      </w:r>
      <w:r w:rsidR="00492218" w:rsidRPr="00B60482">
        <w:rPr>
          <w:i w:val="0"/>
          <w:lang w:val="es-MX"/>
        </w:rPr>
        <w:t xml:space="preserve">tu respuesta. </w:t>
      </w:r>
    </w:p>
    <w:p w14:paraId="04D909AB" w14:textId="0E754992" w:rsidR="0070743C" w:rsidRPr="00B60482" w:rsidRDefault="0070743C" w:rsidP="0070743C">
      <w:pPr>
        <w:pStyle w:val="ListParagraph"/>
        <w:rPr>
          <w:i w:val="0"/>
          <w:lang w:val="es-MX"/>
        </w:rPr>
      </w:pPr>
      <w:r w:rsidRPr="00B60482">
        <w:rPr>
          <w:noProof/>
          <w:lang w:val="es-MX"/>
        </w:rPr>
        <w:lastRenderedPageBreak/>
        <mc:AlternateContent>
          <mc:Choice Requires="wps">
            <w:drawing>
              <wp:inline distT="0" distB="0" distL="0" distR="0" wp14:anchorId="608C94A5" wp14:editId="79466581">
                <wp:extent cx="5943600" cy="779489"/>
                <wp:effectExtent l="0" t="0" r="0" b="1905"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B61E9" w14:textId="77777777" w:rsidR="0070743C" w:rsidRDefault="0070743C" w:rsidP="00707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C94A5" id="Text Box 8" o:spid="_x0000_s1031" type="#_x0000_t202" alt="&quot;&quot;" style="width:468pt;height:6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" stroked="f">
                <v:textbox>
                  <w:txbxContent>
                    <w:p w14:paraId="5E6B61E9" w14:textId="77777777" w:rsidR="0070743C" w:rsidRDefault="0070743C" w:rsidP="0070743C"/>
                  </w:txbxContent>
                </v:textbox>
                <w10:anchorlock/>
              </v:shape>
            </w:pict>
          </mc:Fallback>
        </mc:AlternateContent>
      </w:r>
    </w:p>
    <w:p w14:paraId="654A0EFA" w14:textId="12758843" w:rsidR="0070743C" w:rsidRPr="00B60482" w:rsidRDefault="0070743C" w:rsidP="0070743C">
      <w:pPr>
        <w:pStyle w:val="Heading1"/>
        <w:jc w:val="left"/>
        <w:rPr>
          <w:i w:val="0"/>
          <w:lang w:val="es-MX"/>
        </w:rPr>
      </w:pPr>
      <w:r w:rsidRPr="00B60482">
        <w:rPr>
          <w:i w:val="0"/>
          <w:lang w:val="es-MX"/>
        </w:rPr>
        <w:t>Document</w:t>
      </w:r>
      <w:r w:rsidR="00492218" w:rsidRPr="00B60482">
        <w:rPr>
          <w:i w:val="0"/>
          <w:lang w:val="es-MX"/>
        </w:rPr>
        <w:t>o</w:t>
      </w:r>
      <w:r w:rsidRPr="00B60482">
        <w:rPr>
          <w:i w:val="0"/>
          <w:lang w:val="es-MX"/>
        </w:rPr>
        <w:t xml:space="preserve"> </w:t>
      </w:r>
      <w:r w:rsidR="008309DA" w:rsidRPr="00B60482">
        <w:rPr>
          <w:i w:val="0"/>
          <w:lang w:val="es-MX"/>
        </w:rPr>
        <w:t>C</w:t>
      </w:r>
      <w:r w:rsidRPr="00B60482">
        <w:rPr>
          <w:i w:val="0"/>
          <w:lang w:val="es-MX"/>
        </w:rPr>
        <w:t xml:space="preserve">, </w:t>
      </w:r>
      <w:r w:rsidR="00E1000A" w:rsidRPr="00B60482">
        <w:rPr>
          <w:i w:val="0"/>
          <w:lang w:val="es-MX"/>
        </w:rPr>
        <w:t>El e</w:t>
      </w:r>
      <w:r w:rsidR="00492218" w:rsidRPr="00B60482">
        <w:rPr>
          <w:i w:val="0"/>
          <w:lang w:val="es-MX"/>
        </w:rPr>
        <w:t>scudo comanche</w:t>
      </w:r>
      <w:r w:rsidR="008309DA" w:rsidRPr="00B60482">
        <w:rPr>
          <w:i w:val="0"/>
          <w:lang w:val="es-MX"/>
        </w:rPr>
        <w:t xml:space="preserve"> </w:t>
      </w:r>
    </w:p>
    <w:tbl>
      <w:tblPr>
        <w:tblStyle w:val="TableGrid1"/>
        <w:tblW w:w="4906" w:type="pct"/>
        <w:tblInd w:w="0" w:type="dxa"/>
        <w:tblLook w:val="0620" w:firstRow="1" w:lastRow="0" w:firstColumn="0" w:lastColumn="0" w:noHBand="1" w:noVBand="1"/>
      </w:tblPr>
      <w:tblGrid>
        <w:gridCol w:w="4476"/>
        <w:gridCol w:w="4698"/>
      </w:tblGrid>
      <w:tr w:rsidR="0070743C" w:rsidRPr="00B60482" w14:paraId="3C037F2A" w14:textId="77777777" w:rsidTr="00701945">
        <w:trPr>
          <w:cantSplit/>
          <w:trHeight w:val="630"/>
          <w:tblHeader/>
        </w:trPr>
        <w:tc>
          <w:tcPr>
            <w:tcW w:w="2401" w:type="pct"/>
          </w:tcPr>
          <w:p w14:paraId="652D6D1A" w14:textId="3462418C" w:rsidR="0070743C" w:rsidRPr="00B60482" w:rsidRDefault="0070743C" w:rsidP="00701945">
            <w:pPr>
              <w:jc w:val="center"/>
              <w:rPr>
                <w:color w:val="auto"/>
                <w:lang w:val="es-MX"/>
              </w:rPr>
            </w:pPr>
            <w:r w:rsidRPr="00B60482">
              <w:rPr>
                <w:rFonts w:ascii="Times New Roman" w:hAnsi="Times New Roman"/>
                <w:noProof/>
                <w:color w:val="323232"/>
                <w:highlight w:val="white"/>
                <w:lang w:val="es-MX"/>
              </w:rPr>
              <w:drawing>
                <wp:inline distT="114300" distB="114300" distL="114300" distR="114300" wp14:anchorId="38796F87" wp14:editId="2C536C35">
                  <wp:extent cx="2696338" cy="3528474"/>
                  <wp:effectExtent l="0" t="0" r="8890" b="0"/>
                  <wp:docPr id="9" name="image4.jpg" descr="Comanche shield and shield cov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403" cy="3569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pct"/>
          </w:tcPr>
          <w:p w14:paraId="1ABF67F2" w14:textId="311ECDBB" w:rsidR="0070743C" w:rsidRPr="00B60482" w:rsidRDefault="0070743C" w:rsidP="0070743C">
            <w:pPr>
              <w:rPr>
                <w:color w:val="auto"/>
                <w:lang w:val="es-MX"/>
              </w:rPr>
            </w:pPr>
            <w:r w:rsidRPr="00B60482">
              <w:rPr>
                <w:color w:val="auto"/>
                <w:lang w:val="es-MX"/>
              </w:rPr>
              <w:t>“</w:t>
            </w:r>
            <w:r w:rsidR="00492218" w:rsidRPr="00B60482">
              <w:rPr>
                <w:color w:val="auto"/>
                <w:lang w:val="es-MX"/>
              </w:rPr>
              <w:t xml:space="preserve">El escudo es un </w:t>
            </w:r>
            <w:r w:rsidR="005E0404" w:rsidRPr="00B60482">
              <w:rPr>
                <w:color w:val="auto"/>
                <w:lang w:val="es-MX"/>
              </w:rPr>
              <w:t>arma defensiva</w:t>
            </w:r>
            <w:r w:rsidR="00492218" w:rsidRPr="00B60482">
              <w:rPr>
                <w:color w:val="auto"/>
                <w:lang w:val="es-MX"/>
              </w:rPr>
              <w:t xml:space="preserve"> </w:t>
            </w:r>
            <w:r w:rsidR="00F93041" w:rsidRPr="00B60482">
              <w:rPr>
                <w:color w:val="auto"/>
                <w:lang w:val="es-MX"/>
              </w:rPr>
              <w:t>a</w:t>
            </w:r>
            <w:r w:rsidR="005E0404" w:rsidRPr="00B60482">
              <w:rPr>
                <w:color w:val="auto"/>
                <w:lang w:val="es-MX"/>
              </w:rPr>
              <w:t xml:space="preserve"> la</w:t>
            </w:r>
            <w:r w:rsidR="00F93041" w:rsidRPr="00B60482">
              <w:rPr>
                <w:color w:val="auto"/>
                <w:lang w:val="es-MX"/>
              </w:rPr>
              <w:t xml:space="preserve"> que tributan mucha</w:t>
            </w:r>
            <w:r w:rsidR="002E72B3" w:rsidRPr="00B60482">
              <w:rPr>
                <w:color w:val="auto"/>
                <w:lang w:val="es-MX"/>
              </w:rPr>
              <w:t xml:space="preserve"> venera</w:t>
            </w:r>
            <w:r w:rsidR="00F93041" w:rsidRPr="00B60482">
              <w:rPr>
                <w:color w:val="auto"/>
                <w:lang w:val="es-MX"/>
              </w:rPr>
              <w:t>ción</w:t>
            </w:r>
            <w:r w:rsidR="002E72B3" w:rsidRPr="00B60482">
              <w:rPr>
                <w:color w:val="auto"/>
                <w:lang w:val="es-MX"/>
              </w:rPr>
              <w:t xml:space="preserve"> (</w:t>
            </w:r>
            <w:r w:rsidR="00FB4FFF" w:rsidRPr="00B60482">
              <w:rPr>
                <w:color w:val="auto"/>
                <w:lang w:val="es-MX"/>
              </w:rPr>
              <w:t xml:space="preserve">respeto). Cuando no están </w:t>
            </w:r>
            <w:r w:rsidR="0060676B" w:rsidRPr="00B60482">
              <w:rPr>
                <w:color w:val="auto"/>
                <w:lang w:val="es-MX"/>
              </w:rPr>
              <w:t>combatiendo</w:t>
            </w:r>
            <w:r w:rsidR="00214F19" w:rsidRPr="00B60482">
              <w:rPr>
                <w:color w:val="auto"/>
                <w:lang w:val="es-MX"/>
              </w:rPr>
              <w:t xml:space="preserve">, lo guardan perfectamente cubierto, </w:t>
            </w:r>
            <w:r w:rsidR="0060676B" w:rsidRPr="00B60482">
              <w:rPr>
                <w:color w:val="auto"/>
                <w:lang w:val="es-MX"/>
              </w:rPr>
              <w:t xml:space="preserve">y </w:t>
            </w:r>
            <w:r w:rsidR="00214F19" w:rsidRPr="00B60482">
              <w:rPr>
                <w:color w:val="auto"/>
                <w:lang w:val="es-MX"/>
              </w:rPr>
              <w:t xml:space="preserve">aun con </w:t>
            </w:r>
            <w:r w:rsidR="0060676B" w:rsidRPr="00B60482">
              <w:rPr>
                <w:color w:val="auto"/>
                <w:lang w:val="es-MX"/>
              </w:rPr>
              <w:t>más</w:t>
            </w:r>
            <w:r w:rsidR="00214F19" w:rsidRPr="00B60482">
              <w:rPr>
                <w:color w:val="auto"/>
                <w:lang w:val="es-MX"/>
              </w:rPr>
              <w:t xml:space="preserve"> </w:t>
            </w:r>
            <w:r w:rsidR="0060676B" w:rsidRPr="00B60482">
              <w:rPr>
                <w:color w:val="auto"/>
                <w:lang w:val="es-MX"/>
              </w:rPr>
              <w:t>empeño</w:t>
            </w:r>
            <w:r w:rsidR="00214F19" w:rsidRPr="00B60482">
              <w:rPr>
                <w:color w:val="auto"/>
                <w:lang w:val="es-MX"/>
              </w:rPr>
              <w:t xml:space="preserve"> en la </w:t>
            </w:r>
            <w:r w:rsidR="0060676B" w:rsidRPr="00B60482">
              <w:rPr>
                <w:color w:val="auto"/>
                <w:lang w:val="es-MX"/>
              </w:rPr>
              <w:t>estación</w:t>
            </w:r>
            <w:r w:rsidR="00214F19" w:rsidRPr="00B60482">
              <w:rPr>
                <w:color w:val="auto"/>
                <w:lang w:val="es-MX"/>
              </w:rPr>
              <w:t xml:space="preserve"> de lluvias</w:t>
            </w:r>
            <w:r w:rsidR="006640D7" w:rsidRPr="00B60482">
              <w:rPr>
                <w:color w:val="auto"/>
                <w:lang w:val="es-MX"/>
              </w:rPr>
              <w:t xml:space="preserve"> para </w:t>
            </w:r>
            <w:r w:rsidR="00066557" w:rsidRPr="00B60482">
              <w:rPr>
                <w:color w:val="auto"/>
                <w:lang w:val="es-MX"/>
              </w:rPr>
              <w:t>protegerlo</w:t>
            </w:r>
            <w:r w:rsidR="006640D7" w:rsidRPr="00B60482">
              <w:rPr>
                <w:color w:val="auto"/>
                <w:lang w:val="es-MX"/>
              </w:rPr>
              <w:t xml:space="preserve"> del agua. Lo elaboran de</w:t>
            </w:r>
            <w:r w:rsidR="00525E73" w:rsidRPr="00B60482">
              <w:rPr>
                <w:color w:val="auto"/>
                <w:lang w:val="es-MX"/>
              </w:rPr>
              <w:t xml:space="preserve">l cuero </w:t>
            </w:r>
            <w:r w:rsidR="006640D7" w:rsidRPr="00B60482">
              <w:rPr>
                <w:color w:val="auto"/>
                <w:lang w:val="es-MX"/>
              </w:rPr>
              <w:t xml:space="preserve">de un </w:t>
            </w:r>
            <w:r w:rsidR="00066557" w:rsidRPr="00B60482">
              <w:rPr>
                <w:color w:val="auto"/>
                <w:lang w:val="es-MX"/>
              </w:rPr>
              <w:t>cíbolo</w:t>
            </w:r>
            <w:r w:rsidR="002A579D" w:rsidRPr="00B60482">
              <w:rPr>
                <w:color w:val="auto"/>
                <w:lang w:val="es-MX"/>
              </w:rPr>
              <w:t>,</w:t>
            </w:r>
            <w:r w:rsidR="00F44006" w:rsidRPr="00B60482">
              <w:rPr>
                <w:color w:val="auto"/>
                <w:lang w:val="es-MX"/>
              </w:rPr>
              <w:t xml:space="preserve"> estirándolo</w:t>
            </w:r>
            <w:r w:rsidR="00E5733F" w:rsidRPr="00B60482">
              <w:rPr>
                <w:color w:val="auto"/>
                <w:lang w:val="es-MX"/>
              </w:rPr>
              <w:t xml:space="preserve"> perfectamente</w:t>
            </w:r>
            <w:r w:rsidR="00F44006" w:rsidRPr="00B60482">
              <w:rPr>
                <w:color w:val="auto"/>
                <w:lang w:val="es-MX"/>
              </w:rPr>
              <w:t xml:space="preserve">, rociándolo de agua </w:t>
            </w:r>
            <w:r w:rsidR="00456C68" w:rsidRPr="00B60482">
              <w:rPr>
                <w:color w:val="auto"/>
                <w:lang w:val="es-MX"/>
              </w:rPr>
              <w:t>hirviendo</w:t>
            </w:r>
            <w:r w:rsidR="008804B2" w:rsidRPr="00B60482">
              <w:rPr>
                <w:color w:val="auto"/>
                <w:lang w:val="es-MX"/>
              </w:rPr>
              <w:t>. L</w:t>
            </w:r>
            <w:r w:rsidR="004B2E73" w:rsidRPr="00B60482">
              <w:rPr>
                <w:color w:val="auto"/>
                <w:lang w:val="es-MX"/>
              </w:rPr>
              <w:t xml:space="preserve">o </w:t>
            </w:r>
            <w:r w:rsidR="00496DD7" w:rsidRPr="00B60482">
              <w:rPr>
                <w:color w:val="auto"/>
                <w:lang w:val="es-MX"/>
              </w:rPr>
              <w:t>cubren</w:t>
            </w:r>
            <w:r w:rsidR="004B2E73" w:rsidRPr="00B60482">
              <w:rPr>
                <w:color w:val="auto"/>
                <w:lang w:val="es-MX"/>
              </w:rPr>
              <w:t xml:space="preserve"> de </w:t>
            </w:r>
            <w:r w:rsidR="00A438AE" w:rsidRPr="00B60482">
              <w:rPr>
                <w:color w:val="auto"/>
                <w:lang w:val="es-MX"/>
              </w:rPr>
              <w:t>gamuza</w:t>
            </w:r>
            <w:r w:rsidR="004B2E73" w:rsidRPr="00B60482">
              <w:rPr>
                <w:color w:val="auto"/>
                <w:lang w:val="es-MX"/>
              </w:rPr>
              <w:t xml:space="preserve">, celebrando esta </w:t>
            </w:r>
            <w:r w:rsidR="00496DD7" w:rsidRPr="00B60482">
              <w:rPr>
                <w:color w:val="auto"/>
                <w:lang w:val="es-MX"/>
              </w:rPr>
              <w:t>operación</w:t>
            </w:r>
            <w:r w:rsidR="004B2E73" w:rsidRPr="00B60482">
              <w:rPr>
                <w:color w:val="auto"/>
                <w:lang w:val="es-MX"/>
              </w:rPr>
              <w:t xml:space="preserve"> con mitote. Su forma </w:t>
            </w:r>
            <w:r w:rsidR="00496DD7" w:rsidRPr="00B60482">
              <w:rPr>
                <w:color w:val="auto"/>
                <w:lang w:val="es-MX"/>
              </w:rPr>
              <w:t xml:space="preserve">es </w:t>
            </w:r>
            <w:r w:rsidR="004B2E73" w:rsidRPr="00B60482">
              <w:rPr>
                <w:color w:val="auto"/>
                <w:lang w:val="es-MX"/>
              </w:rPr>
              <w:t xml:space="preserve">circular, </w:t>
            </w:r>
            <w:r w:rsidR="00451A40" w:rsidRPr="00B60482">
              <w:rPr>
                <w:color w:val="auto"/>
                <w:lang w:val="es-MX"/>
              </w:rPr>
              <w:t>de tres cuartas</w:t>
            </w:r>
            <w:r w:rsidR="0099374D" w:rsidRPr="00B60482">
              <w:rPr>
                <w:color w:val="auto"/>
                <w:lang w:val="es-MX"/>
              </w:rPr>
              <w:t xml:space="preserve"> (palmos)</w:t>
            </w:r>
            <w:r w:rsidR="00451A40" w:rsidRPr="00B60482">
              <w:rPr>
                <w:color w:val="auto"/>
                <w:lang w:val="es-MX"/>
              </w:rPr>
              <w:t xml:space="preserve"> </w:t>
            </w:r>
            <w:r w:rsidR="001641C1" w:rsidRPr="00B60482">
              <w:rPr>
                <w:color w:val="auto"/>
                <w:lang w:val="es-MX"/>
              </w:rPr>
              <w:t>d</w:t>
            </w:r>
            <w:r w:rsidR="00451A40" w:rsidRPr="00B60482">
              <w:rPr>
                <w:color w:val="auto"/>
                <w:lang w:val="es-MX"/>
              </w:rPr>
              <w:t xml:space="preserve">e diámetro. Por la parte posterior </w:t>
            </w:r>
            <w:r w:rsidR="00464574" w:rsidRPr="00B60482">
              <w:rPr>
                <w:color w:val="auto"/>
                <w:lang w:val="es-MX"/>
              </w:rPr>
              <w:t>ponen una faj</w:t>
            </w:r>
            <w:r w:rsidR="0028225B" w:rsidRPr="00B60482">
              <w:rPr>
                <w:color w:val="auto"/>
                <w:lang w:val="es-MX"/>
              </w:rPr>
              <w:t>a</w:t>
            </w:r>
            <w:r w:rsidR="00464574" w:rsidRPr="00B60482">
              <w:rPr>
                <w:color w:val="auto"/>
                <w:lang w:val="es-MX"/>
              </w:rPr>
              <w:t xml:space="preserve"> o un </w:t>
            </w:r>
            <w:r w:rsidR="001641C1" w:rsidRPr="00B60482">
              <w:rPr>
                <w:color w:val="auto"/>
                <w:lang w:val="es-MX"/>
              </w:rPr>
              <w:t>a</w:t>
            </w:r>
            <w:r w:rsidR="00464574" w:rsidRPr="00B60482">
              <w:rPr>
                <w:color w:val="auto"/>
                <w:lang w:val="es-MX"/>
              </w:rPr>
              <w:t>ro</w:t>
            </w:r>
            <w:r w:rsidR="0028225B" w:rsidRPr="00B60482">
              <w:rPr>
                <w:color w:val="auto"/>
                <w:lang w:val="es-MX"/>
              </w:rPr>
              <w:t xml:space="preserve"> </w:t>
            </w:r>
            <w:r w:rsidR="00910CFB" w:rsidRPr="00B60482">
              <w:rPr>
                <w:color w:val="auto"/>
                <w:lang w:val="es-MX"/>
              </w:rPr>
              <w:t>para meter su brazo y</w:t>
            </w:r>
            <w:r w:rsidR="0028225B" w:rsidRPr="00B60482">
              <w:rPr>
                <w:color w:val="auto"/>
                <w:lang w:val="es-MX"/>
              </w:rPr>
              <w:t xml:space="preserve"> resguardarse de los tiros que le disparan. . . Cada indio </w:t>
            </w:r>
            <w:r w:rsidR="0033046B" w:rsidRPr="00B60482">
              <w:rPr>
                <w:color w:val="auto"/>
                <w:lang w:val="es-MX"/>
              </w:rPr>
              <w:t xml:space="preserve">coloca al suyo una cabeza de animal </w:t>
            </w:r>
            <w:r w:rsidR="00891EBE" w:rsidRPr="00B60482">
              <w:rPr>
                <w:color w:val="auto"/>
                <w:lang w:val="es-MX"/>
              </w:rPr>
              <w:t xml:space="preserve">pintada con </w:t>
            </w:r>
            <w:r w:rsidR="006A167E" w:rsidRPr="00B60482">
              <w:rPr>
                <w:color w:val="auto"/>
                <w:lang w:val="es-MX"/>
              </w:rPr>
              <w:t>pintura roja</w:t>
            </w:r>
            <w:r w:rsidR="009A03E2" w:rsidRPr="00B60482">
              <w:rPr>
                <w:color w:val="auto"/>
                <w:lang w:val="es-MX"/>
              </w:rPr>
              <w:t xml:space="preserve">. Otros le ponen la cabeza natural </w:t>
            </w:r>
            <w:r w:rsidR="00E23A8B" w:rsidRPr="00B60482">
              <w:rPr>
                <w:color w:val="auto"/>
                <w:lang w:val="es-MX"/>
              </w:rPr>
              <w:t>preservada</w:t>
            </w:r>
            <w:r w:rsidR="00E44DE0" w:rsidRPr="00B60482">
              <w:rPr>
                <w:color w:val="auto"/>
                <w:lang w:val="es-MX"/>
              </w:rPr>
              <w:t xml:space="preserve">, y creen que el animal que han escogido es el que tiene la </w:t>
            </w:r>
            <w:r w:rsidR="000A1D6B" w:rsidRPr="00B60482">
              <w:rPr>
                <w:color w:val="auto"/>
                <w:lang w:val="es-MX"/>
              </w:rPr>
              <w:t>virtud de preservarles de los tiros</w:t>
            </w:r>
            <w:r w:rsidR="00964774" w:rsidRPr="00B60482">
              <w:rPr>
                <w:color w:val="auto"/>
                <w:lang w:val="es-MX"/>
              </w:rPr>
              <w:t xml:space="preserve"> que reciben en él.</w:t>
            </w:r>
            <w:r w:rsidR="000A1D6B" w:rsidRPr="00B60482">
              <w:rPr>
                <w:color w:val="auto"/>
                <w:lang w:val="es-MX"/>
              </w:rPr>
              <w:t xml:space="preserve"> </w:t>
            </w:r>
          </w:p>
        </w:tc>
      </w:tr>
    </w:tbl>
    <w:p w14:paraId="1D86FCC2" w14:textId="764F7D64" w:rsidR="0070743C" w:rsidRPr="00B60482" w:rsidRDefault="0070743C" w:rsidP="00145F52">
      <w:pPr>
        <w:pStyle w:val="ListParagraph"/>
        <w:ind w:left="1440" w:hanging="720"/>
        <w:rPr>
          <w:i w:val="0"/>
          <w:sz w:val="20"/>
          <w:szCs w:val="20"/>
          <w:lang w:val="es-MX"/>
        </w:rPr>
      </w:pPr>
      <w:proofErr w:type="spellStart"/>
      <w:r w:rsidRPr="00B60482">
        <w:rPr>
          <w:i w:val="0"/>
          <w:sz w:val="20"/>
          <w:szCs w:val="20"/>
          <w:lang w:val="es-MX"/>
        </w:rPr>
        <w:t>Rivaya</w:t>
      </w:r>
      <w:proofErr w:type="spellEnd"/>
      <w:r w:rsidRPr="00B60482">
        <w:rPr>
          <w:i w:val="0"/>
          <w:sz w:val="20"/>
          <w:szCs w:val="20"/>
          <w:lang w:val="es-MX"/>
        </w:rPr>
        <w:t xml:space="preserve">-Martínez, Joaquín. “The </w:t>
      </w:r>
      <w:proofErr w:type="spellStart"/>
      <w:r w:rsidRPr="00B60482">
        <w:rPr>
          <w:i w:val="0"/>
          <w:sz w:val="20"/>
          <w:szCs w:val="20"/>
          <w:lang w:val="es-MX"/>
        </w:rPr>
        <w:t>Captivity</w:t>
      </w:r>
      <w:proofErr w:type="spellEnd"/>
      <w:r w:rsidRPr="00B60482">
        <w:rPr>
          <w:i w:val="0"/>
          <w:sz w:val="20"/>
          <w:szCs w:val="20"/>
          <w:lang w:val="es-MX"/>
        </w:rPr>
        <w:t xml:space="preserve"> of Macario Leal: A Tejano </w:t>
      </w:r>
      <w:proofErr w:type="spellStart"/>
      <w:r w:rsidRPr="00B60482">
        <w:rPr>
          <w:i w:val="0"/>
          <w:sz w:val="20"/>
          <w:szCs w:val="20"/>
          <w:lang w:val="es-MX"/>
        </w:rPr>
        <w:t>among</w:t>
      </w:r>
      <w:proofErr w:type="spellEnd"/>
      <w:r w:rsidRPr="00B60482">
        <w:rPr>
          <w:i w:val="0"/>
          <w:sz w:val="20"/>
          <w:szCs w:val="20"/>
          <w:lang w:val="es-MX"/>
        </w:rPr>
        <w:t xml:space="preserve"> the Comanches, 1847–1854.” </w:t>
      </w:r>
      <w:proofErr w:type="spellStart"/>
      <w:r w:rsidRPr="00B60482">
        <w:rPr>
          <w:sz w:val="20"/>
          <w:szCs w:val="20"/>
          <w:lang w:val="es-MX"/>
        </w:rPr>
        <w:t>Southwestern</w:t>
      </w:r>
      <w:proofErr w:type="spellEnd"/>
      <w:r w:rsidRPr="00B60482">
        <w:rPr>
          <w:sz w:val="20"/>
          <w:szCs w:val="20"/>
          <w:lang w:val="es-MX"/>
        </w:rPr>
        <w:t xml:space="preserve"> Historical </w:t>
      </w:r>
      <w:proofErr w:type="spellStart"/>
      <w:r w:rsidRPr="00B60482">
        <w:rPr>
          <w:sz w:val="20"/>
          <w:szCs w:val="20"/>
          <w:lang w:val="es-MX"/>
        </w:rPr>
        <w:t>Quarterly</w:t>
      </w:r>
      <w:proofErr w:type="spellEnd"/>
      <w:r w:rsidRPr="00B60482">
        <w:rPr>
          <w:i w:val="0"/>
          <w:sz w:val="20"/>
          <w:szCs w:val="20"/>
          <w:lang w:val="es-MX"/>
        </w:rPr>
        <w:t xml:space="preserve">, vol. 117, </w:t>
      </w:r>
      <w:proofErr w:type="spellStart"/>
      <w:r w:rsidRPr="00B60482">
        <w:rPr>
          <w:i w:val="0"/>
          <w:sz w:val="20"/>
          <w:szCs w:val="20"/>
          <w:lang w:val="es-MX"/>
        </w:rPr>
        <w:t>n</w:t>
      </w:r>
      <w:r w:rsidR="00E23A8B" w:rsidRPr="00B60482">
        <w:rPr>
          <w:i w:val="0"/>
          <w:sz w:val="20"/>
          <w:szCs w:val="20"/>
          <w:lang w:val="es-MX"/>
        </w:rPr>
        <w:t>um</w:t>
      </w:r>
      <w:proofErr w:type="spellEnd"/>
      <w:r w:rsidRPr="00B60482">
        <w:rPr>
          <w:i w:val="0"/>
          <w:sz w:val="20"/>
          <w:szCs w:val="20"/>
          <w:lang w:val="es-MX"/>
        </w:rPr>
        <w:t xml:space="preserve">. 4, </w:t>
      </w:r>
      <w:r w:rsidR="00E23A8B" w:rsidRPr="00B60482">
        <w:rPr>
          <w:i w:val="0"/>
          <w:sz w:val="20"/>
          <w:szCs w:val="20"/>
          <w:lang w:val="es-MX"/>
        </w:rPr>
        <w:t>abril de</w:t>
      </w:r>
      <w:r w:rsidRPr="00B60482">
        <w:rPr>
          <w:i w:val="0"/>
          <w:sz w:val="20"/>
          <w:szCs w:val="20"/>
          <w:lang w:val="es-MX"/>
        </w:rPr>
        <w:t xml:space="preserve"> 2014, pp. 372–402., </w:t>
      </w:r>
      <w:hyperlink r:id="rId12" w:history="1">
        <w:r w:rsidR="008309DA" w:rsidRPr="00B60482">
          <w:rPr>
            <w:rStyle w:val="Hyperlink"/>
            <w:i w:val="0"/>
            <w:sz w:val="20"/>
            <w:szCs w:val="20"/>
            <w:lang w:val="es-MX"/>
          </w:rPr>
          <w:t>doi:10.1353/swh.2014.0043</w:t>
        </w:r>
      </w:hyperlink>
      <w:r w:rsidRPr="00B60482">
        <w:rPr>
          <w:i w:val="0"/>
          <w:sz w:val="20"/>
          <w:szCs w:val="20"/>
          <w:lang w:val="es-MX"/>
        </w:rPr>
        <w:t>.</w:t>
      </w:r>
    </w:p>
    <w:p w14:paraId="44941AA4" w14:textId="623B3A6B" w:rsidR="0070743C" w:rsidRPr="00B60482" w:rsidRDefault="00E23A8B" w:rsidP="00145F52">
      <w:pPr>
        <w:pStyle w:val="ListParagraph"/>
        <w:spacing w:after="240"/>
        <w:ind w:left="1440" w:hanging="720"/>
        <w:rPr>
          <w:i w:val="0"/>
          <w:sz w:val="20"/>
          <w:szCs w:val="20"/>
          <w:lang w:val="es-MX"/>
        </w:rPr>
      </w:pPr>
      <w:r w:rsidRPr="00B60482">
        <w:rPr>
          <w:i w:val="0"/>
          <w:sz w:val="20"/>
          <w:szCs w:val="20"/>
          <w:lang w:val="es-MX"/>
        </w:rPr>
        <w:t xml:space="preserve">Fuente de la foto: </w:t>
      </w:r>
      <w:r w:rsidR="00190118" w:rsidRPr="00B60482">
        <w:rPr>
          <w:i w:val="0"/>
          <w:sz w:val="20"/>
          <w:szCs w:val="20"/>
          <w:lang w:val="es-MX"/>
        </w:rPr>
        <w:t>Autor desconocido, dominio público,</w:t>
      </w:r>
      <w:r w:rsidR="0070743C" w:rsidRPr="00B60482">
        <w:rPr>
          <w:i w:val="0"/>
          <w:sz w:val="20"/>
          <w:szCs w:val="20"/>
          <w:lang w:val="es-MX"/>
        </w:rPr>
        <w:t xml:space="preserve"> </w:t>
      </w:r>
      <w:r w:rsidR="0052419F" w:rsidRPr="00B60482">
        <w:rPr>
          <w:sz w:val="20"/>
          <w:szCs w:val="20"/>
          <w:lang w:val="es-MX"/>
        </w:rPr>
        <w:t xml:space="preserve">Wikimedia </w:t>
      </w:r>
      <w:proofErr w:type="spellStart"/>
      <w:r w:rsidR="0052419F" w:rsidRPr="00B60482">
        <w:rPr>
          <w:sz w:val="20"/>
          <w:szCs w:val="20"/>
          <w:lang w:val="es-MX"/>
        </w:rPr>
        <w:t>Commons</w:t>
      </w:r>
      <w:proofErr w:type="spellEnd"/>
      <w:r w:rsidR="00145F52" w:rsidRPr="00B60482">
        <w:rPr>
          <w:i w:val="0"/>
          <w:lang w:val="es-MX"/>
        </w:rPr>
        <w:t>,</w:t>
      </w:r>
      <w:r w:rsidR="0052419F" w:rsidRPr="00B60482">
        <w:rPr>
          <w:lang w:val="es-MX"/>
        </w:rPr>
        <w:t xml:space="preserve"> </w:t>
      </w:r>
      <w:hyperlink r:id="rId13" w:history="1">
        <w:r w:rsidR="0052419F" w:rsidRPr="00B60482">
          <w:rPr>
            <w:rStyle w:val="Hyperlink"/>
            <w:i w:val="0"/>
            <w:sz w:val="20"/>
            <w:szCs w:val="20"/>
            <w:lang w:val="es-MX"/>
          </w:rPr>
          <w:t>https://commons.wikimedia.org/wiki/File:Native_American_Shield_and_Cover,_Comanche.jpg</w:t>
        </w:r>
      </w:hyperlink>
      <w:r w:rsidR="0052419F" w:rsidRPr="00B60482">
        <w:rPr>
          <w:i w:val="0"/>
          <w:sz w:val="20"/>
          <w:szCs w:val="20"/>
          <w:lang w:val="es-MX"/>
        </w:rPr>
        <w:t xml:space="preserve"> </w:t>
      </w:r>
    </w:p>
    <w:p w14:paraId="6814A0D1" w14:textId="474E1850" w:rsidR="008309DA" w:rsidRPr="00B60482" w:rsidRDefault="00190118" w:rsidP="008309DA">
      <w:pPr>
        <w:rPr>
          <w:b/>
          <w:i w:val="0"/>
          <w:lang w:val="es-MX"/>
        </w:rPr>
      </w:pPr>
      <w:r w:rsidRPr="00B60482">
        <w:rPr>
          <w:b/>
          <w:lang w:val="es-MX"/>
        </w:rPr>
        <w:t>Preguntas analíticas</w:t>
      </w:r>
      <w:r w:rsidR="008309DA" w:rsidRPr="00B60482">
        <w:rPr>
          <w:b/>
          <w:lang w:val="es-MX"/>
        </w:rPr>
        <w:t>:</w:t>
      </w:r>
    </w:p>
    <w:p w14:paraId="7A6A519B" w14:textId="77777777" w:rsidR="008309DA" w:rsidRPr="00B60482" w:rsidRDefault="008309DA" w:rsidP="008309DA">
      <w:pPr>
        <w:rPr>
          <w:i w:val="0"/>
          <w:lang w:val="es-MX"/>
        </w:rPr>
      </w:pPr>
    </w:p>
    <w:p w14:paraId="5BC9A5C9" w14:textId="26F08DEF" w:rsidR="008309DA" w:rsidRPr="00B60482" w:rsidRDefault="00866243" w:rsidP="008309DA">
      <w:pPr>
        <w:numPr>
          <w:ilvl w:val="0"/>
          <w:numId w:val="11"/>
        </w:numPr>
        <w:rPr>
          <w:i w:val="0"/>
          <w:lang w:val="es-MX"/>
        </w:rPr>
      </w:pPr>
      <w:r w:rsidRPr="00B60482">
        <w:rPr>
          <w:i w:val="0"/>
          <w:lang w:val="es-MX"/>
        </w:rPr>
        <w:t>¿Por qué crees que el escudo del guerrillero comanche es tan importante?</w:t>
      </w:r>
      <w:r w:rsidR="00004A62" w:rsidRPr="00B60482">
        <w:rPr>
          <w:i w:val="0"/>
          <w:lang w:val="es-MX"/>
        </w:rPr>
        <w:t xml:space="preserve"> </w:t>
      </w:r>
    </w:p>
    <w:p w14:paraId="61EA013C" w14:textId="77777777" w:rsidR="008309DA" w:rsidRPr="00B60482" w:rsidRDefault="008309DA" w:rsidP="008309DA">
      <w:pPr>
        <w:rPr>
          <w:i w:val="0"/>
          <w:lang w:val="es-MX"/>
        </w:rPr>
      </w:pPr>
      <w:r w:rsidRPr="00B60482">
        <w:rPr>
          <w:noProof/>
          <w:lang w:val="es-MX"/>
        </w:rPr>
        <mc:AlternateContent>
          <mc:Choice Requires="wps">
            <w:drawing>
              <wp:inline distT="0" distB="0" distL="0" distR="0" wp14:anchorId="0AEA3A70" wp14:editId="56D0907C">
                <wp:extent cx="6391275" cy="731520"/>
                <wp:effectExtent l="0" t="0" r="9525" b="0"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C0A2C" w14:textId="77777777" w:rsidR="008309DA" w:rsidRDefault="008309DA" w:rsidP="00830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A3A70" id="Text Box 11" o:spid="_x0000_s1032" type="#_x0000_t202" alt="&quot;&quot;" style="width:503.2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" stroked="f">
                <v:textbox>
                  <w:txbxContent>
                    <w:p w14:paraId="3D7C0A2C" w14:textId="77777777" w:rsidR="008309DA" w:rsidRDefault="008309DA" w:rsidP="008309DA"/>
                  </w:txbxContent>
                </v:textbox>
                <w10:anchorlock/>
              </v:shape>
            </w:pict>
          </mc:Fallback>
        </mc:AlternateContent>
      </w:r>
      <w:r w:rsidRPr="00B60482">
        <w:rPr>
          <w:i w:val="0"/>
          <w:lang w:val="es-MX"/>
        </w:rPr>
        <w:t xml:space="preserve"> </w:t>
      </w:r>
    </w:p>
    <w:p w14:paraId="693E463E" w14:textId="0302462D" w:rsidR="008309DA" w:rsidRPr="00B60482" w:rsidRDefault="00866243" w:rsidP="008309DA">
      <w:pPr>
        <w:pStyle w:val="ListParagraph"/>
        <w:numPr>
          <w:ilvl w:val="0"/>
          <w:numId w:val="11"/>
        </w:numPr>
        <w:rPr>
          <w:i w:val="0"/>
          <w:lang w:val="es-MX"/>
        </w:rPr>
      </w:pPr>
      <w:r w:rsidRPr="00B60482">
        <w:rPr>
          <w:i w:val="0"/>
          <w:lang w:val="es-MX"/>
        </w:rPr>
        <w:t xml:space="preserve">La imagen del animal colocado en la escuda, ¿es </w:t>
      </w:r>
      <w:r w:rsidR="00BA06BD" w:rsidRPr="00B60482">
        <w:rPr>
          <w:i w:val="0"/>
          <w:lang w:val="es-MX"/>
        </w:rPr>
        <w:t xml:space="preserve">algo más que una imagen? </w:t>
      </w:r>
      <w:r w:rsidR="008309DA" w:rsidRPr="00B60482">
        <w:rPr>
          <w:noProof/>
          <w:lang w:val="es-MX"/>
        </w:rPr>
        <mc:AlternateContent>
          <mc:Choice Requires="wps">
            <w:drawing>
              <wp:inline distT="0" distB="0" distL="0" distR="0" wp14:anchorId="1A43CEEC" wp14:editId="36660076">
                <wp:extent cx="6391275" cy="838200"/>
                <wp:effectExtent l="0" t="0" r="0" b="0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A69F3" w14:textId="77777777" w:rsidR="008309DA" w:rsidRDefault="008309DA" w:rsidP="00830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3CEEC" id="Text Box 12" o:spid="_x0000_s1033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" stroked="f">
                <v:textbox>
                  <w:txbxContent>
                    <w:p w14:paraId="222A69F3" w14:textId="77777777" w:rsidR="008309DA" w:rsidRDefault="008309DA" w:rsidP="008309DA"/>
                  </w:txbxContent>
                </v:textbox>
                <w10:anchorlock/>
              </v:shape>
            </w:pict>
          </mc:Fallback>
        </mc:AlternateContent>
      </w:r>
    </w:p>
    <w:p w14:paraId="1519A480" w14:textId="0A1AD92D" w:rsidR="008309DA" w:rsidRPr="00B60482" w:rsidRDefault="00BA06BD" w:rsidP="008309DA">
      <w:pPr>
        <w:pStyle w:val="ListParagraph"/>
        <w:numPr>
          <w:ilvl w:val="0"/>
          <w:numId w:val="11"/>
        </w:numPr>
        <w:rPr>
          <w:i w:val="0"/>
          <w:lang w:val="es-MX"/>
        </w:rPr>
      </w:pPr>
      <w:r w:rsidRPr="00B60482">
        <w:rPr>
          <w:i w:val="0"/>
          <w:lang w:val="es-MX"/>
        </w:rPr>
        <w:lastRenderedPageBreak/>
        <w:t>El escudo est</w:t>
      </w:r>
      <w:r w:rsidR="009F100D" w:rsidRPr="00B60482">
        <w:rPr>
          <w:i w:val="0"/>
          <w:lang w:val="es-MX"/>
        </w:rPr>
        <w:t>á</w:t>
      </w:r>
      <w:r w:rsidRPr="00B60482">
        <w:rPr>
          <w:i w:val="0"/>
          <w:lang w:val="es-MX"/>
        </w:rPr>
        <w:t xml:space="preserve"> </w:t>
      </w:r>
      <w:r w:rsidR="009F100D" w:rsidRPr="00B60482">
        <w:rPr>
          <w:i w:val="0"/>
          <w:lang w:val="es-MX"/>
        </w:rPr>
        <w:t>elaborado</w:t>
      </w:r>
      <w:r w:rsidRPr="00B60482">
        <w:rPr>
          <w:i w:val="0"/>
          <w:lang w:val="es-MX"/>
        </w:rPr>
        <w:t xml:space="preserve"> de</w:t>
      </w:r>
      <w:r w:rsidR="009F100D" w:rsidRPr="00B60482">
        <w:rPr>
          <w:i w:val="0"/>
          <w:lang w:val="es-MX"/>
        </w:rPr>
        <w:t xml:space="preserve"> un</w:t>
      </w:r>
      <w:r w:rsidR="00532467" w:rsidRPr="00B60482">
        <w:rPr>
          <w:i w:val="0"/>
          <w:lang w:val="es-MX"/>
        </w:rPr>
        <w:t>a</w:t>
      </w:r>
      <w:r w:rsidR="009F100D" w:rsidRPr="00B60482">
        <w:rPr>
          <w:i w:val="0"/>
          <w:lang w:val="es-MX"/>
        </w:rPr>
        <w:t xml:space="preserve"> piel de un animal. ¿Crees que realmente puede proteger a un guerrillero comanche? </w:t>
      </w:r>
      <w:r w:rsidR="008309DA" w:rsidRPr="00B60482">
        <w:rPr>
          <w:i w:val="0"/>
          <w:lang w:val="es-MX"/>
        </w:rPr>
        <w:t xml:space="preserve"> </w:t>
      </w:r>
    </w:p>
    <w:p w14:paraId="13C86C2A" w14:textId="07BB599F" w:rsidR="008309DA" w:rsidRPr="00B60482" w:rsidRDefault="008309DA" w:rsidP="008309DA">
      <w:pPr>
        <w:pStyle w:val="ListParagraph"/>
        <w:rPr>
          <w:i w:val="0"/>
          <w:lang w:val="es-MX"/>
        </w:rPr>
      </w:pPr>
      <w:r w:rsidRPr="00B60482">
        <w:rPr>
          <w:noProof/>
          <w:lang w:val="es-MX"/>
        </w:rPr>
        <mc:AlternateContent>
          <mc:Choice Requires="wps">
            <w:drawing>
              <wp:inline distT="0" distB="0" distL="0" distR="0" wp14:anchorId="022C88B6" wp14:editId="0185596E">
                <wp:extent cx="5943600" cy="779489"/>
                <wp:effectExtent l="0" t="0" r="0" b="1905"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15986" w14:textId="77777777" w:rsidR="008309DA" w:rsidRDefault="008309DA" w:rsidP="00830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2C88B6" id="Text Box 13" o:spid="_x0000_s1034" type="#_x0000_t202" alt="&quot;&quot;" style="width:468pt;height:6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" stroked="f">
                <v:textbox>
                  <w:txbxContent>
                    <w:p w14:paraId="42C15986" w14:textId="77777777" w:rsidR="008309DA" w:rsidRDefault="008309DA" w:rsidP="008309DA"/>
                  </w:txbxContent>
                </v:textbox>
                <w10:anchorlock/>
              </v:shape>
            </w:pict>
          </mc:Fallback>
        </mc:AlternateContent>
      </w:r>
    </w:p>
    <w:p w14:paraId="5D7064A0" w14:textId="492AE2C3" w:rsidR="008309DA" w:rsidRPr="00B60482" w:rsidRDefault="008309DA" w:rsidP="008309DA">
      <w:pPr>
        <w:pStyle w:val="Heading1"/>
        <w:jc w:val="left"/>
        <w:rPr>
          <w:i w:val="0"/>
          <w:lang w:val="es-MX"/>
        </w:rPr>
      </w:pPr>
      <w:r w:rsidRPr="00B60482">
        <w:rPr>
          <w:i w:val="0"/>
          <w:lang w:val="es-MX"/>
        </w:rPr>
        <w:t>Document</w:t>
      </w:r>
      <w:r w:rsidR="009F100D" w:rsidRPr="00B60482">
        <w:rPr>
          <w:i w:val="0"/>
          <w:lang w:val="es-MX"/>
        </w:rPr>
        <w:t>o</w:t>
      </w:r>
      <w:r w:rsidRPr="00B60482">
        <w:rPr>
          <w:i w:val="0"/>
          <w:lang w:val="es-MX"/>
        </w:rPr>
        <w:t xml:space="preserve"> C, </w:t>
      </w:r>
      <w:r w:rsidR="00CF61CE" w:rsidRPr="00B60482">
        <w:rPr>
          <w:i w:val="0"/>
          <w:lang w:val="es-MX"/>
        </w:rPr>
        <w:t>El a</w:t>
      </w:r>
      <w:r w:rsidR="00991EDC" w:rsidRPr="00B60482">
        <w:rPr>
          <w:i w:val="0"/>
          <w:lang w:val="es-MX"/>
        </w:rPr>
        <w:t>rco y</w:t>
      </w:r>
      <w:r w:rsidR="00CF61CE" w:rsidRPr="00B60482">
        <w:rPr>
          <w:i w:val="0"/>
          <w:lang w:val="es-MX"/>
        </w:rPr>
        <w:t xml:space="preserve"> la</w:t>
      </w:r>
      <w:r w:rsidR="00991EDC" w:rsidRPr="00B60482">
        <w:rPr>
          <w:i w:val="0"/>
          <w:lang w:val="es-MX"/>
        </w:rPr>
        <w:t xml:space="preserve"> </w:t>
      </w:r>
      <w:r w:rsidR="00CF61CE" w:rsidRPr="00B60482">
        <w:rPr>
          <w:i w:val="0"/>
          <w:lang w:val="es-MX"/>
        </w:rPr>
        <w:t>lanza de los comanches</w:t>
      </w:r>
      <w:r w:rsidRPr="00B60482">
        <w:rPr>
          <w:i w:val="0"/>
          <w:lang w:val="es-MX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500"/>
      </w:tblGrid>
      <w:tr w:rsidR="00754AAA" w:rsidRPr="00B60482" w14:paraId="32D3397A" w14:textId="77777777" w:rsidTr="00754AAA">
        <w:tc>
          <w:tcPr>
            <w:tcW w:w="4675" w:type="dxa"/>
          </w:tcPr>
          <w:p w14:paraId="132F253E" w14:textId="175BC293" w:rsidR="00754AAA" w:rsidRPr="00B60482" w:rsidRDefault="00754AAA" w:rsidP="00754AAA">
            <w:pPr>
              <w:rPr>
                <w:lang w:val="es-MX"/>
              </w:rPr>
            </w:pPr>
            <w:r w:rsidRPr="00B60482">
              <w:rPr>
                <w:noProof/>
                <w:lang w:val="es-MX"/>
              </w:rPr>
              <w:drawing>
                <wp:inline distT="0" distB="0" distL="0" distR="0" wp14:anchorId="3644467D" wp14:editId="7FEB69E8">
                  <wp:extent cx="2829117" cy="868515"/>
                  <wp:effectExtent l="0" t="0" r="0" b="8255"/>
                  <wp:docPr id="2" name="Picture 2" descr="Comanche 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335" cy="885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12B48807" w14:textId="24646685" w:rsidR="00754AAA" w:rsidRPr="00B60482" w:rsidRDefault="00754AAA" w:rsidP="00754AAA">
            <w:pPr>
              <w:rPr>
                <w:lang w:val="es-MX"/>
              </w:rPr>
            </w:pPr>
            <w:r w:rsidRPr="00B60482">
              <w:rPr>
                <w:noProof/>
                <w:lang w:val="es-MX"/>
              </w:rPr>
              <w:drawing>
                <wp:inline distT="0" distB="0" distL="0" distR="0" wp14:anchorId="3ABDAFCB" wp14:editId="4A5EFB1B">
                  <wp:extent cx="2620461" cy="838400"/>
                  <wp:effectExtent l="0" t="0" r="8890" b="0"/>
                  <wp:docPr id="4" name="Picture 4" descr="Comanche p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461" cy="8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6C8E2" w14:textId="77777777" w:rsidR="00754AAA" w:rsidRPr="00B60482" w:rsidRDefault="00754AAA" w:rsidP="00754AAA">
      <w:pPr>
        <w:rPr>
          <w:lang w:val="es-MX"/>
        </w:rPr>
      </w:pPr>
    </w:p>
    <w:tbl>
      <w:tblPr>
        <w:tblStyle w:val="TableGrid1"/>
        <w:tblW w:w="4906" w:type="pct"/>
        <w:tblInd w:w="0" w:type="dxa"/>
        <w:tblLook w:val="0620" w:firstRow="1" w:lastRow="0" w:firstColumn="0" w:lastColumn="0" w:noHBand="1" w:noVBand="1"/>
      </w:tblPr>
      <w:tblGrid>
        <w:gridCol w:w="9174"/>
      </w:tblGrid>
      <w:tr w:rsidR="00754AAA" w:rsidRPr="00B60482" w14:paraId="2CF5D2D9" w14:textId="77777777" w:rsidTr="00754AAA">
        <w:trPr>
          <w:cantSplit/>
          <w:trHeight w:val="630"/>
          <w:tblHeader/>
        </w:trPr>
        <w:tc>
          <w:tcPr>
            <w:tcW w:w="5000" w:type="pct"/>
          </w:tcPr>
          <w:p w14:paraId="6845E50C" w14:textId="5BC24C34" w:rsidR="00754AAA" w:rsidRPr="00B60482" w:rsidRDefault="00754AAA" w:rsidP="00754AAA">
            <w:pPr>
              <w:rPr>
                <w:color w:val="auto"/>
                <w:lang w:val="es-MX"/>
              </w:rPr>
            </w:pPr>
            <w:r w:rsidRPr="00B60482">
              <w:rPr>
                <w:color w:val="auto"/>
                <w:lang w:val="es-MX"/>
              </w:rPr>
              <w:t>“</w:t>
            </w:r>
            <w:r w:rsidR="00B53B71" w:rsidRPr="00B60482">
              <w:rPr>
                <w:color w:val="auto"/>
                <w:lang w:val="es-MX"/>
              </w:rPr>
              <w:t>Su</w:t>
            </w:r>
            <w:r w:rsidR="001F68D6" w:rsidRPr="00B60482">
              <w:rPr>
                <w:color w:val="auto"/>
                <w:lang w:val="es-MX"/>
              </w:rPr>
              <w:t xml:space="preserve">s armas usuales son el arco con flecha y la lanza, y algunos usan rifles. Hacen sus </w:t>
            </w:r>
            <w:r w:rsidR="00B8275A" w:rsidRPr="00B60482">
              <w:rPr>
                <w:color w:val="auto"/>
                <w:lang w:val="es-MX"/>
              </w:rPr>
              <w:t xml:space="preserve">arcos con </w:t>
            </w:r>
            <w:r w:rsidR="000662D9" w:rsidRPr="00B60482">
              <w:rPr>
                <w:color w:val="auto"/>
                <w:lang w:val="es-MX"/>
              </w:rPr>
              <w:t xml:space="preserve">uña de gato [un árbol de madera dura </w:t>
            </w:r>
            <w:r w:rsidR="00714918" w:rsidRPr="00B60482">
              <w:rPr>
                <w:color w:val="auto"/>
                <w:lang w:val="es-MX"/>
              </w:rPr>
              <w:t xml:space="preserve">que existe en el desierto del norte de México]. </w:t>
            </w:r>
            <w:r w:rsidR="00250656" w:rsidRPr="00B60482">
              <w:rPr>
                <w:color w:val="auto"/>
                <w:lang w:val="es-MX"/>
              </w:rPr>
              <w:t xml:space="preserve">Lo preparan </w:t>
            </w:r>
            <w:r w:rsidR="00862A60" w:rsidRPr="00B60482">
              <w:rPr>
                <w:color w:val="auto"/>
                <w:lang w:val="es-MX"/>
              </w:rPr>
              <w:t xml:space="preserve">untándole </w:t>
            </w:r>
            <w:r w:rsidR="00EE405E" w:rsidRPr="00B60482">
              <w:rPr>
                <w:color w:val="auto"/>
                <w:lang w:val="es-MX"/>
              </w:rPr>
              <w:t xml:space="preserve">grasa y dejándolo </w:t>
            </w:r>
            <w:r w:rsidR="008062C8" w:rsidRPr="00B60482">
              <w:rPr>
                <w:color w:val="auto"/>
                <w:lang w:val="es-MX"/>
              </w:rPr>
              <w:t>curtir</w:t>
            </w:r>
            <w:r w:rsidR="00EE405E" w:rsidRPr="00B60482">
              <w:rPr>
                <w:color w:val="auto"/>
                <w:lang w:val="es-MX"/>
              </w:rPr>
              <w:t xml:space="preserve"> en el sol.</w:t>
            </w:r>
            <w:r w:rsidR="00E941D6" w:rsidRPr="00B60482">
              <w:rPr>
                <w:color w:val="auto"/>
                <w:lang w:val="es-MX"/>
              </w:rPr>
              <w:t xml:space="preserve"> La</w:t>
            </w:r>
            <w:r w:rsidR="00EE405E" w:rsidRPr="00B60482">
              <w:rPr>
                <w:color w:val="auto"/>
                <w:lang w:val="es-MX"/>
              </w:rPr>
              <w:t xml:space="preserve"> cuerda</w:t>
            </w:r>
            <w:r w:rsidR="00E941D6" w:rsidRPr="00B60482">
              <w:rPr>
                <w:color w:val="auto"/>
                <w:lang w:val="es-MX"/>
              </w:rPr>
              <w:t xml:space="preserve"> la hacen de </w:t>
            </w:r>
            <w:r w:rsidR="006437E9" w:rsidRPr="00B60482">
              <w:rPr>
                <w:color w:val="auto"/>
                <w:lang w:val="es-MX"/>
              </w:rPr>
              <w:t>ligamento</w:t>
            </w:r>
            <w:r w:rsidR="00EE405E" w:rsidRPr="00B60482">
              <w:rPr>
                <w:color w:val="auto"/>
                <w:lang w:val="es-MX"/>
              </w:rPr>
              <w:t xml:space="preserve"> de venado o </w:t>
            </w:r>
            <w:r w:rsidR="00176E70" w:rsidRPr="00B60482">
              <w:rPr>
                <w:color w:val="auto"/>
                <w:lang w:val="es-MX"/>
              </w:rPr>
              <w:t xml:space="preserve">de </w:t>
            </w:r>
            <w:r w:rsidR="00EE405E" w:rsidRPr="00B60482">
              <w:rPr>
                <w:color w:val="auto"/>
                <w:lang w:val="es-MX"/>
              </w:rPr>
              <w:t>res,</w:t>
            </w:r>
            <w:r w:rsidR="00E941D6" w:rsidRPr="00B60482">
              <w:rPr>
                <w:color w:val="auto"/>
                <w:lang w:val="es-MX"/>
              </w:rPr>
              <w:t xml:space="preserve"> </w:t>
            </w:r>
            <w:r w:rsidR="00BF2843" w:rsidRPr="00B60482">
              <w:rPr>
                <w:color w:val="auto"/>
                <w:lang w:val="es-MX"/>
              </w:rPr>
              <w:t xml:space="preserve">y solo </w:t>
            </w:r>
            <w:r w:rsidR="00715E40" w:rsidRPr="00B60482">
              <w:rPr>
                <w:color w:val="auto"/>
                <w:lang w:val="es-MX"/>
              </w:rPr>
              <w:t>encuerda</w:t>
            </w:r>
            <w:r w:rsidR="0063211A" w:rsidRPr="00B60482">
              <w:rPr>
                <w:color w:val="auto"/>
                <w:lang w:val="es-MX"/>
              </w:rPr>
              <w:t>n</w:t>
            </w:r>
            <w:r w:rsidR="00BF2843" w:rsidRPr="00B60482">
              <w:rPr>
                <w:color w:val="auto"/>
                <w:lang w:val="es-MX"/>
              </w:rPr>
              <w:t xml:space="preserve"> el arco cuando necesitan usarlo. Hacen sus lanzas </w:t>
            </w:r>
            <w:r w:rsidR="0063211A" w:rsidRPr="00B60482">
              <w:rPr>
                <w:color w:val="auto"/>
                <w:lang w:val="es-MX"/>
              </w:rPr>
              <w:t>de un verduguillo (</w:t>
            </w:r>
            <w:r w:rsidR="00F00CD1" w:rsidRPr="00B60482">
              <w:rPr>
                <w:color w:val="auto"/>
                <w:lang w:val="es-MX"/>
              </w:rPr>
              <w:t xml:space="preserve">punta de </w:t>
            </w:r>
            <w:r w:rsidR="00176E70" w:rsidRPr="00B60482">
              <w:rPr>
                <w:color w:val="auto"/>
                <w:lang w:val="es-MX"/>
              </w:rPr>
              <w:t>l</w:t>
            </w:r>
            <w:r w:rsidR="00F00CD1" w:rsidRPr="00B60482">
              <w:rPr>
                <w:color w:val="auto"/>
                <w:lang w:val="es-MX"/>
              </w:rPr>
              <w:t>anza) perfectamente afilado con dos filos</w:t>
            </w:r>
            <w:r w:rsidR="00E15566" w:rsidRPr="00B60482">
              <w:rPr>
                <w:color w:val="auto"/>
                <w:lang w:val="es-MX"/>
              </w:rPr>
              <w:t xml:space="preserve"> y tr</w:t>
            </w:r>
            <w:r w:rsidR="002D5A13" w:rsidRPr="00B60482">
              <w:rPr>
                <w:color w:val="auto"/>
                <w:lang w:val="es-MX"/>
              </w:rPr>
              <w:t xml:space="preserve">es </w:t>
            </w:r>
            <w:r w:rsidR="00E15566" w:rsidRPr="00B60482">
              <w:rPr>
                <w:color w:val="auto"/>
                <w:lang w:val="es-MX"/>
              </w:rPr>
              <w:t>c</w:t>
            </w:r>
            <w:r w:rsidR="002D5A13" w:rsidRPr="00B60482">
              <w:rPr>
                <w:color w:val="auto"/>
                <w:lang w:val="es-MX"/>
              </w:rPr>
              <w:t>uartos de largo (nueve pulgadas)</w:t>
            </w:r>
            <w:r w:rsidR="00E15566" w:rsidRPr="00B60482">
              <w:rPr>
                <w:color w:val="auto"/>
                <w:lang w:val="es-MX"/>
              </w:rPr>
              <w:t>. Lo aseguran en un pa</w:t>
            </w:r>
            <w:r w:rsidR="00DC3DDF" w:rsidRPr="00B60482">
              <w:rPr>
                <w:color w:val="auto"/>
                <w:lang w:val="es-MX"/>
              </w:rPr>
              <w:t>lo fuerte.</w:t>
            </w:r>
          </w:p>
          <w:p w14:paraId="5C70ECED" w14:textId="77777777" w:rsidR="00754AAA" w:rsidRPr="00B60482" w:rsidRDefault="00754AAA" w:rsidP="00754AAA">
            <w:pPr>
              <w:rPr>
                <w:color w:val="auto"/>
                <w:lang w:val="es-MX"/>
              </w:rPr>
            </w:pPr>
          </w:p>
          <w:p w14:paraId="6AE9F8AC" w14:textId="531F6D60" w:rsidR="00754AAA" w:rsidRPr="00B60482" w:rsidRDefault="00DC3DDF" w:rsidP="00754AAA">
            <w:pPr>
              <w:rPr>
                <w:lang w:val="es-MX"/>
              </w:rPr>
            </w:pPr>
            <w:r w:rsidRPr="00B60482">
              <w:rPr>
                <w:color w:val="auto"/>
                <w:lang w:val="es-MX"/>
              </w:rPr>
              <w:t xml:space="preserve">Para evitar que </w:t>
            </w:r>
            <w:r w:rsidR="003C316E" w:rsidRPr="00B60482">
              <w:rPr>
                <w:color w:val="auto"/>
                <w:lang w:val="es-MX"/>
              </w:rPr>
              <w:t xml:space="preserve">se rajen, </w:t>
            </w:r>
            <w:r w:rsidR="001418DB" w:rsidRPr="00B60482">
              <w:rPr>
                <w:color w:val="auto"/>
                <w:lang w:val="es-MX"/>
              </w:rPr>
              <w:t>comúnmente</w:t>
            </w:r>
            <w:r w:rsidR="00BF7D0F" w:rsidRPr="00B60482">
              <w:rPr>
                <w:color w:val="auto"/>
                <w:lang w:val="es-MX"/>
              </w:rPr>
              <w:t xml:space="preserve"> les ponen una faja o casquilla de plata </w:t>
            </w:r>
            <w:r w:rsidR="00B940A7" w:rsidRPr="00B60482">
              <w:rPr>
                <w:color w:val="auto"/>
                <w:lang w:val="es-MX"/>
              </w:rPr>
              <w:t>para asegurar la parte donde se une l</w:t>
            </w:r>
            <w:r w:rsidR="009B0C94" w:rsidRPr="00B60482">
              <w:rPr>
                <w:color w:val="auto"/>
                <w:lang w:val="es-MX"/>
              </w:rPr>
              <w:t xml:space="preserve">a punta con el palo. </w:t>
            </w:r>
            <w:r w:rsidR="00D0042D" w:rsidRPr="00B60482">
              <w:rPr>
                <w:color w:val="auto"/>
                <w:lang w:val="es-MX"/>
              </w:rPr>
              <w:t>Obtienen e</w:t>
            </w:r>
            <w:r w:rsidR="00E84C63" w:rsidRPr="00B60482">
              <w:rPr>
                <w:color w:val="auto"/>
                <w:lang w:val="es-MX"/>
              </w:rPr>
              <w:t xml:space="preserve">ste tipo de arma, </w:t>
            </w:r>
            <w:r w:rsidR="00A672A2" w:rsidRPr="00B60482">
              <w:rPr>
                <w:color w:val="auto"/>
                <w:lang w:val="es-MX"/>
              </w:rPr>
              <w:t>así</w:t>
            </w:r>
            <w:r w:rsidR="00E84C63" w:rsidRPr="00B60482">
              <w:rPr>
                <w:color w:val="auto"/>
                <w:lang w:val="es-MX"/>
              </w:rPr>
              <w:t xml:space="preserve"> como </w:t>
            </w:r>
            <w:r w:rsidR="00A672A2" w:rsidRPr="00B60482">
              <w:rPr>
                <w:color w:val="auto"/>
                <w:lang w:val="es-MX"/>
              </w:rPr>
              <w:t>también</w:t>
            </w:r>
            <w:r w:rsidR="00E84C63" w:rsidRPr="00B60482">
              <w:rPr>
                <w:color w:val="auto"/>
                <w:lang w:val="es-MX"/>
              </w:rPr>
              <w:t xml:space="preserve"> los rifles, en San Carlos, Nuevo México</w:t>
            </w:r>
            <w:r w:rsidR="00A672A2" w:rsidRPr="00B60482">
              <w:rPr>
                <w:color w:val="auto"/>
                <w:lang w:val="es-MX"/>
              </w:rPr>
              <w:t>,</w:t>
            </w:r>
            <w:r w:rsidR="00E84C63" w:rsidRPr="00B60482">
              <w:rPr>
                <w:color w:val="auto"/>
                <w:lang w:val="es-MX"/>
              </w:rPr>
              <w:t xml:space="preserve"> y en el Río Colorado, pagándol</w:t>
            </w:r>
            <w:r w:rsidR="00A672A2" w:rsidRPr="00B60482">
              <w:rPr>
                <w:color w:val="auto"/>
                <w:lang w:val="es-MX"/>
              </w:rPr>
              <w:t>a</w:t>
            </w:r>
            <w:r w:rsidR="00E84C63" w:rsidRPr="00B60482">
              <w:rPr>
                <w:color w:val="auto"/>
                <w:lang w:val="es-MX"/>
              </w:rPr>
              <w:t xml:space="preserve">s con </w:t>
            </w:r>
            <w:r w:rsidR="00A108E7" w:rsidRPr="00B60482">
              <w:rPr>
                <w:color w:val="auto"/>
                <w:lang w:val="es-MX"/>
              </w:rPr>
              <w:t>monedas o con l</w:t>
            </w:r>
            <w:r w:rsidR="00A51332" w:rsidRPr="00B60482">
              <w:rPr>
                <w:color w:val="auto"/>
                <w:lang w:val="es-MX"/>
              </w:rPr>
              <w:t>a</w:t>
            </w:r>
            <w:r w:rsidR="00A108E7" w:rsidRPr="00B60482">
              <w:rPr>
                <w:color w:val="auto"/>
                <w:lang w:val="es-MX"/>
              </w:rPr>
              <w:t xml:space="preserve">s </w:t>
            </w:r>
            <w:r w:rsidR="001418DB" w:rsidRPr="00B60482">
              <w:rPr>
                <w:color w:val="auto"/>
                <w:lang w:val="es-MX"/>
              </w:rPr>
              <w:t xml:space="preserve">pieles </w:t>
            </w:r>
            <w:r w:rsidR="00A51332" w:rsidRPr="00B60482">
              <w:rPr>
                <w:color w:val="auto"/>
                <w:lang w:val="es-MX"/>
              </w:rPr>
              <w:t>curtidas</w:t>
            </w:r>
            <w:r w:rsidR="00A108E7" w:rsidRPr="00B60482">
              <w:rPr>
                <w:color w:val="auto"/>
                <w:lang w:val="es-MX"/>
              </w:rPr>
              <w:t xml:space="preserve"> que obtienen de la caza. </w:t>
            </w:r>
          </w:p>
        </w:tc>
      </w:tr>
    </w:tbl>
    <w:p w14:paraId="080A5632" w14:textId="3AA75DF1" w:rsidR="00B51B30" w:rsidRPr="00B60482" w:rsidRDefault="00B51B30" w:rsidP="00145F52">
      <w:pPr>
        <w:spacing w:line="240" w:lineRule="auto"/>
        <w:ind w:left="720" w:hanging="720"/>
        <w:rPr>
          <w:color w:val="000000" w:themeColor="text1"/>
          <w:sz w:val="20"/>
          <w:szCs w:val="20"/>
          <w:highlight w:val="white"/>
          <w:lang w:val="es-MX"/>
        </w:rPr>
      </w:pPr>
      <w:proofErr w:type="spellStart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>Rivaya</w:t>
      </w:r>
      <w:proofErr w:type="spellEnd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 xml:space="preserve">-Martínez, Joaquín. “The </w:t>
      </w:r>
      <w:proofErr w:type="spellStart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>Captivity</w:t>
      </w:r>
      <w:proofErr w:type="spellEnd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 xml:space="preserve"> of Macario Leal: A Tejano </w:t>
      </w:r>
      <w:proofErr w:type="spellStart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>among</w:t>
      </w:r>
      <w:proofErr w:type="spellEnd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 xml:space="preserve"> the Comanches, 1847–1854.” </w:t>
      </w:r>
      <w:proofErr w:type="spellStart"/>
      <w:r w:rsidRPr="00B60482">
        <w:rPr>
          <w:color w:val="000000" w:themeColor="text1"/>
          <w:sz w:val="20"/>
          <w:szCs w:val="20"/>
          <w:lang w:val="es-MX"/>
        </w:rPr>
        <w:t>Southwestern</w:t>
      </w:r>
      <w:proofErr w:type="spellEnd"/>
      <w:r w:rsidRPr="00B60482">
        <w:rPr>
          <w:color w:val="000000" w:themeColor="text1"/>
          <w:sz w:val="20"/>
          <w:szCs w:val="20"/>
          <w:lang w:val="es-MX"/>
        </w:rPr>
        <w:t xml:space="preserve"> Historical </w:t>
      </w:r>
      <w:proofErr w:type="spellStart"/>
      <w:r w:rsidRPr="00B60482">
        <w:rPr>
          <w:color w:val="000000" w:themeColor="text1"/>
          <w:sz w:val="20"/>
          <w:szCs w:val="20"/>
          <w:lang w:val="es-MX"/>
        </w:rPr>
        <w:t>Quarterly</w:t>
      </w:r>
      <w:proofErr w:type="spellEnd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 xml:space="preserve">, vol. 117, </w:t>
      </w:r>
      <w:proofErr w:type="spellStart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>n</w:t>
      </w:r>
      <w:r w:rsidR="00A51332"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>um</w:t>
      </w:r>
      <w:proofErr w:type="spellEnd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 xml:space="preserve">. 4, </w:t>
      </w:r>
      <w:r w:rsidR="00A51332"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>abril de</w:t>
      </w:r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 xml:space="preserve"> 2014, pp. 372–402., doi:10.1353/swh.2014.0043.</w:t>
      </w:r>
    </w:p>
    <w:p w14:paraId="6C3BABA1" w14:textId="7994AAFA" w:rsidR="00145F52" w:rsidRPr="00B60482" w:rsidRDefault="00A51332" w:rsidP="00145F52">
      <w:pPr>
        <w:ind w:left="720" w:hanging="720"/>
        <w:rPr>
          <w:color w:val="FF0000"/>
          <w:sz w:val="20"/>
          <w:szCs w:val="20"/>
          <w:lang w:val="es-MX"/>
        </w:rPr>
      </w:pPr>
      <w:r w:rsidRPr="00B60482">
        <w:rPr>
          <w:i w:val="0"/>
          <w:color w:val="323232"/>
          <w:sz w:val="20"/>
          <w:szCs w:val="20"/>
          <w:highlight w:val="white"/>
          <w:lang w:val="es-MX"/>
        </w:rPr>
        <w:t>Fuente de la foto</w:t>
      </w:r>
      <w:r w:rsidR="00145F52" w:rsidRPr="00B60482">
        <w:rPr>
          <w:i w:val="0"/>
          <w:color w:val="323232"/>
          <w:sz w:val="20"/>
          <w:szCs w:val="20"/>
          <w:highlight w:val="white"/>
          <w:lang w:val="es-MX"/>
        </w:rPr>
        <w:t xml:space="preserve">, “Comanche </w:t>
      </w:r>
      <w:proofErr w:type="spellStart"/>
      <w:r w:rsidR="00145F52" w:rsidRPr="00B60482">
        <w:rPr>
          <w:i w:val="0"/>
          <w:color w:val="323232"/>
          <w:sz w:val="20"/>
          <w:szCs w:val="20"/>
          <w:highlight w:val="white"/>
          <w:lang w:val="es-MX"/>
        </w:rPr>
        <w:t>Hunting</w:t>
      </w:r>
      <w:proofErr w:type="spellEnd"/>
      <w:r w:rsidR="00145F52" w:rsidRPr="00B60482">
        <w:rPr>
          <w:i w:val="0"/>
          <w:color w:val="323232"/>
          <w:sz w:val="20"/>
          <w:szCs w:val="20"/>
          <w:highlight w:val="white"/>
          <w:lang w:val="es-MX"/>
        </w:rPr>
        <w:t xml:space="preserve"> </w:t>
      </w:r>
      <w:proofErr w:type="spellStart"/>
      <w:r w:rsidR="00145F52" w:rsidRPr="00B60482">
        <w:rPr>
          <w:i w:val="0"/>
          <w:color w:val="323232"/>
          <w:sz w:val="20"/>
          <w:szCs w:val="20"/>
          <w:highlight w:val="white"/>
          <w:lang w:val="es-MX"/>
        </w:rPr>
        <w:t>Bow</w:t>
      </w:r>
      <w:proofErr w:type="spellEnd"/>
      <w:r w:rsidR="00145F52" w:rsidRPr="00B60482">
        <w:rPr>
          <w:i w:val="0"/>
          <w:color w:val="323232"/>
          <w:sz w:val="20"/>
          <w:szCs w:val="20"/>
          <w:highlight w:val="white"/>
          <w:lang w:val="es-MX"/>
        </w:rPr>
        <w:t xml:space="preserve">, </w:t>
      </w:r>
      <w:proofErr w:type="spellStart"/>
      <w:r w:rsidR="00145F52" w:rsidRPr="00B60482">
        <w:rPr>
          <w:i w:val="0"/>
          <w:color w:val="323232"/>
          <w:sz w:val="20"/>
          <w:szCs w:val="20"/>
          <w:highlight w:val="white"/>
          <w:lang w:val="es-MX"/>
        </w:rPr>
        <w:t>via</w:t>
      </w:r>
      <w:proofErr w:type="spellEnd"/>
      <w:r w:rsidR="00145F52" w:rsidRPr="00B60482">
        <w:rPr>
          <w:i w:val="0"/>
          <w:color w:val="323232"/>
          <w:sz w:val="20"/>
          <w:szCs w:val="20"/>
          <w:highlight w:val="white"/>
          <w:lang w:val="es-MX"/>
        </w:rPr>
        <w:t xml:space="preserve"> </w:t>
      </w:r>
      <w:r w:rsidR="00145F52" w:rsidRPr="00B60482">
        <w:rPr>
          <w:color w:val="323232"/>
          <w:sz w:val="20"/>
          <w:szCs w:val="20"/>
          <w:highlight w:val="white"/>
          <w:lang w:val="es-MX"/>
        </w:rPr>
        <w:t>Bob Bullock Museum</w:t>
      </w:r>
      <w:r w:rsidR="00145F52" w:rsidRPr="00B60482">
        <w:rPr>
          <w:i w:val="0"/>
          <w:color w:val="323232"/>
          <w:sz w:val="20"/>
          <w:szCs w:val="20"/>
          <w:highlight w:val="white"/>
          <w:lang w:val="es-MX"/>
        </w:rPr>
        <w:t>,</w:t>
      </w:r>
      <w:r w:rsidR="00B51B30" w:rsidRPr="00B60482">
        <w:rPr>
          <w:color w:val="323232"/>
          <w:sz w:val="20"/>
          <w:szCs w:val="20"/>
          <w:highlight w:val="white"/>
          <w:lang w:val="es-MX"/>
        </w:rPr>
        <w:t xml:space="preserve"> </w:t>
      </w:r>
      <w:hyperlink r:id="rId16" w:history="1">
        <w:r w:rsidR="0011384D" w:rsidRPr="00B60482">
          <w:rPr>
            <w:rStyle w:val="Hyperlink"/>
            <w:sz w:val="20"/>
            <w:szCs w:val="20"/>
            <w:lang w:val="es-MX"/>
          </w:rPr>
          <w:t>https://www.thestoryoftexas.com/discover/artifacts/comanche-hunting-bow</w:t>
        </w:r>
      </w:hyperlink>
    </w:p>
    <w:p w14:paraId="0D3A0E4C" w14:textId="13B36443" w:rsidR="00B51B30" w:rsidRPr="00B60482" w:rsidRDefault="005F579E" w:rsidP="00145F52">
      <w:pPr>
        <w:ind w:left="720" w:hanging="720"/>
        <w:rPr>
          <w:color w:val="323232"/>
          <w:sz w:val="20"/>
          <w:szCs w:val="20"/>
          <w:highlight w:val="white"/>
          <w:lang w:val="es-MX"/>
        </w:rPr>
      </w:pPr>
      <w:r w:rsidRPr="00B60482">
        <w:rPr>
          <w:i w:val="0"/>
          <w:color w:val="000000" w:themeColor="text1"/>
          <w:sz w:val="20"/>
          <w:szCs w:val="20"/>
          <w:lang w:val="es-MX"/>
        </w:rPr>
        <w:t>Fuente de la foto</w:t>
      </w:r>
      <w:r w:rsidR="00145F52" w:rsidRPr="00B60482">
        <w:rPr>
          <w:i w:val="0"/>
          <w:color w:val="000000" w:themeColor="text1"/>
          <w:sz w:val="20"/>
          <w:szCs w:val="20"/>
          <w:lang w:val="es-MX"/>
        </w:rPr>
        <w:t xml:space="preserve">, “Comanche Lance”, </w:t>
      </w:r>
      <w:proofErr w:type="spellStart"/>
      <w:r w:rsidR="00145F52" w:rsidRPr="00B60482">
        <w:rPr>
          <w:i w:val="0"/>
          <w:color w:val="000000" w:themeColor="text1"/>
          <w:sz w:val="20"/>
          <w:szCs w:val="20"/>
          <w:lang w:val="es-MX"/>
        </w:rPr>
        <w:t>via</w:t>
      </w:r>
      <w:proofErr w:type="spellEnd"/>
      <w:r w:rsidR="00145F52" w:rsidRPr="00B60482">
        <w:rPr>
          <w:i w:val="0"/>
          <w:color w:val="000000" w:themeColor="text1"/>
          <w:sz w:val="20"/>
          <w:szCs w:val="20"/>
          <w:lang w:val="es-MX"/>
        </w:rPr>
        <w:t xml:space="preserve"> </w:t>
      </w:r>
      <w:r w:rsidR="00145F52" w:rsidRPr="00B60482">
        <w:rPr>
          <w:color w:val="000000" w:themeColor="text1"/>
          <w:sz w:val="20"/>
          <w:szCs w:val="20"/>
          <w:lang w:val="es-MX"/>
        </w:rPr>
        <w:t>Bob Bullock Museum</w:t>
      </w:r>
      <w:r w:rsidR="00145F52" w:rsidRPr="00B60482">
        <w:rPr>
          <w:i w:val="0"/>
          <w:color w:val="000000" w:themeColor="text1"/>
          <w:sz w:val="20"/>
          <w:szCs w:val="20"/>
          <w:lang w:val="es-MX"/>
        </w:rPr>
        <w:t>,</w:t>
      </w:r>
      <w:r w:rsidR="00145F52" w:rsidRPr="00B60482">
        <w:rPr>
          <w:i w:val="0"/>
          <w:sz w:val="20"/>
          <w:szCs w:val="20"/>
          <w:lang w:val="es-MX"/>
        </w:rPr>
        <w:t xml:space="preserve"> </w:t>
      </w:r>
      <w:hyperlink r:id="rId17" w:history="1">
        <w:r w:rsidR="00145F52" w:rsidRPr="00B60482">
          <w:rPr>
            <w:rStyle w:val="Hyperlink"/>
            <w:sz w:val="20"/>
            <w:szCs w:val="20"/>
            <w:lang w:val="es-MX"/>
          </w:rPr>
          <w:t>https://www.thestoryoftexas.com/discover/artifacts/comanche-lance</w:t>
        </w:r>
      </w:hyperlink>
      <w:r w:rsidR="00B51B30" w:rsidRPr="00B60482">
        <w:rPr>
          <w:color w:val="323232"/>
          <w:sz w:val="20"/>
          <w:szCs w:val="20"/>
          <w:highlight w:val="white"/>
          <w:lang w:val="es-MX"/>
        </w:rPr>
        <w:t xml:space="preserve"> </w:t>
      </w:r>
    </w:p>
    <w:p w14:paraId="06498B92" w14:textId="77777777" w:rsidR="00141E13" w:rsidRPr="00B60482" w:rsidRDefault="00141E13" w:rsidP="00145F52">
      <w:pPr>
        <w:ind w:left="720" w:hanging="720"/>
        <w:rPr>
          <w:color w:val="323232"/>
          <w:sz w:val="20"/>
          <w:szCs w:val="20"/>
          <w:highlight w:val="white"/>
          <w:lang w:val="es-MX"/>
        </w:rPr>
      </w:pPr>
    </w:p>
    <w:p w14:paraId="39B11DD8" w14:textId="4198039A" w:rsidR="008309DA" w:rsidRPr="00B60482" w:rsidRDefault="005F579E" w:rsidP="008309DA">
      <w:pPr>
        <w:rPr>
          <w:b/>
          <w:i w:val="0"/>
          <w:lang w:val="es-MX"/>
        </w:rPr>
      </w:pPr>
      <w:r w:rsidRPr="00B60482">
        <w:rPr>
          <w:b/>
          <w:lang w:val="es-MX"/>
        </w:rPr>
        <w:t>Preguntas analíticas</w:t>
      </w:r>
      <w:r w:rsidR="008309DA" w:rsidRPr="00B60482">
        <w:rPr>
          <w:b/>
          <w:lang w:val="es-MX"/>
        </w:rPr>
        <w:t>:</w:t>
      </w:r>
    </w:p>
    <w:p w14:paraId="5AD2C50E" w14:textId="77777777" w:rsidR="008309DA" w:rsidRPr="00B60482" w:rsidRDefault="008309DA" w:rsidP="008309DA">
      <w:pPr>
        <w:rPr>
          <w:i w:val="0"/>
          <w:lang w:val="es-MX"/>
        </w:rPr>
      </w:pPr>
    </w:p>
    <w:p w14:paraId="0CB75570" w14:textId="6662D962" w:rsidR="008309DA" w:rsidRPr="00B60482" w:rsidRDefault="00B51B30" w:rsidP="00B51B30">
      <w:pPr>
        <w:pStyle w:val="ListParagraph"/>
        <w:numPr>
          <w:ilvl w:val="0"/>
          <w:numId w:val="12"/>
        </w:numPr>
        <w:rPr>
          <w:i w:val="0"/>
          <w:lang w:val="es-MX"/>
        </w:rPr>
      </w:pPr>
      <w:r w:rsidRPr="00B60482">
        <w:rPr>
          <w:i w:val="0"/>
          <w:lang w:val="es-MX"/>
        </w:rPr>
        <w:t xml:space="preserve">Macario </w:t>
      </w:r>
      <w:r w:rsidR="005F579E" w:rsidRPr="00B60482">
        <w:rPr>
          <w:i w:val="0"/>
          <w:lang w:val="es-MX"/>
        </w:rPr>
        <w:t>anota que “</w:t>
      </w:r>
      <w:r w:rsidR="002430DA" w:rsidRPr="00B60482">
        <w:rPr>
          <w:i w:val="0"/>
          <w:lang w:val="es-MX"/>
        </w:rPr>
        <w:t>sus armas usuales son el arco con flecha y la lanza, y algunos usan rifles</w:t>
      </w:r>
      <w:r w:rsidRPr="00B60482">
        <w:rPr>
          <w:i w:val="0"/>
          <w:lang w:val="es-MX"/>
        </w:rPr>
        <w:t xml:space="preserve">.”  </w:t>
      </w:r>
      <w:r w:rsidR="00A5412C" w:rsidRPr="00B60482">
        <w:rPr>
          <w:i w:val="0"/>
          <w:lang w:val="es-MX"/>
        </w:rPr>
        <w:t>¿Por qué</w:t>
      </w:r>
      <w:r w:rsidR="002430DA" w:rsidRPr="00B60482">
        <w:rPr>
          <w:i w:val="0"/>
          <w:lang w:val="es-MX"/>
        </w:rPr>
        <w:t xml:space="preserve"> crees que los comanches prefieren estas armas </w:t>
      </w:r>
      <w:r w:rsidR="00A5412C" w:rsidRPr="00B60482">
        <w:rPr>
          <w:i w:val="0"/>
          <w:lang w:val="es-MX"/>
        </w:rPr>
        <w:t>al rifle?</w:t>
      </w:r>
      <w:r w:rsidR="008309DA" w:rsidRPr="00B60482">
        <w:rPr>
          <w:noProof/>
          <w:lang w:val="es-MX"/>
        </w:rPr>
        <mc:AlternateContent>
          <mc:Choice Requires="wps">
            <w:drawing>
              <wp:inline distT="0" distB="0" distL="0" distR="0" wp14:anchorId="6A993133" wp14:editId="12016765">
                <wp:extent cx="6391275" cy="731520"/>
                <wp:effectExtent l="0" t="0" r="9525" b="0"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3908E" w14:textId="77777777" w:rsidR="008309DA" w:rsidRDefault="008309DA" w:rsidP="00830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993133" id="Text Box 14" o:spid="_x0000_s1035" type="#_x0000_t202" alt="&quot;&quot;" style="width:503.2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" stroked="f">
                <v:textbox>
                  <w:txbxContent>
                    <w:p w14:paraId="7273908E" w14:textId="77777777" w:rsidR="008309DA" w:rsidRDefault="008309DA" w:rsidP="008309DA"/>
                  </w:txbxContent>
                </v:textbox>
                <w10:anchorlock/>
              </v:shape>
            </w:pict>
          </mc:Fallback>
        </mc:AlternateContent>
      </w:r>
      <w:r w:rsidR="008309DA" w:rsidRPr="00B60482">
        <w:rPr>
          <w:i w:val="0"/>
          <w:lang w:val="es-MX"/>
        </w:rPr>
        <w:t xml:space="preserve"> </w:t>
      </w:r>
    </w:p>
    <w:p w14:paraId="70556447" w14:textId="768ABEFA" w:rsidR="008309DA" w:rsidRPr="00B60482" w:rsidRDefault="002F2246" w:rsidP="008309DA">
      <w:pPr>
        <w:pStyle w:val="ListParagraph"/>
        <w:numPr>
          <w:ilvl w:val="0"/>
          <w:numId w:val="12"/>
        </w:numPr>
        <w:rPr>
          <w:i w:val="0"/>
          <w:lang w:val="es-MX"/>
        </w:rPr>
      </w:pPr>
      <w:r w:rsidRPr="00B60482">
        <w:rPr>
          <w:i w:val="0"/>
          <w:lang w:val="es-MX"/>
        </w:rPr>
        <w:lastRenderedPageBreak/>
        <w:t>Si fueras</w:t>
      </w:r>
      <w:r w:rsidR="00CC6E87" w:rsidRPr="00B60482">
        <w:rPr>
          <w:i w:val="0"/>
          <w:lang w:val="es-MX"/>
        </w:rPr>
        <w:t xml:space="preserve"> atacado por un </w:t>
      </w:r>
      <w:r w:rsidR="003E2E1A" w:rsidRPr="00B60482">
        <w:rPr>
          <w:i w:val="0"/>
          <w:lang w:val="es-MX"/>
        </w:rPr>
        <w:t>guerrillero</w:t>
      </w:r>
      <w:r w:rsidR="00CC6E87" w:rsidRPr="00B60482">
        <w:rPr>
          <w:i w:val="0"/>
          <w:lang w:val="es-MX"/>
        </w:rPr>
        <w:t xml:space="preserve"> comanche, </w:t>
      </w:r>
      <w:r w:rsidRPr="00B60482">
        <w:rPr>
          <w:i w:val="0"/>
          <w:lang w:val="es-MX"/>
        </w:rPr>
        <w:t>c</w:t>
      </w:r>
      <w:r w:rsidR="00CC6E87" w:rsidRPr="00B60482">
        <w:rPr>
          <w:i w:val="0"/>
          <w:lang w:val="es-MX"/>
        </w:rPr>
        <w:t xml:space="preserve">uál </w:t>
      </w:r>
      <w:r w:rsidR="007263CA" w:rsidRPr="00B60482">
        <w:rPr>
          <w:i w:val="0"/>
          <w:lang w:val="es-MX"/>
        </w:rPr>
        <w:t>sería</w:t>
      </w:r>
      <w:r w:rsidR="00CC6E87" w:rsidRPr="00B60482">
        <w:rPr>
          <w:i w:val="0"/>
          <w:lang w:val="es-MX"/>
        </w:rPr>
        <w:t xml:space="preserve"> </w:t>
      </w:r>
      <w:r w:rsidR="007263CA" w:rsidRPr="00B60482">
        <w:rPr>
          <w:i w:val="0"/>
          <w:lang w:val="es-MX"/>
        </w:rPr>
        <w:t>más</w:t>
      </w:r>
      <w:r w:rsidR="00CC6E87" w:rsidRPr="00B60482">
        <w:rPr>
          <w:i w:val="0"/>
          <w:lang w:val="es-MX"/>
        </w:rPr>
        <w:t xml:space="preserve"> </w:t>
      </w:r>
      <w:r w:rsidR="007263CA" w:rsidRPr="00B60482">
        <w:rPr>
          <w:i w:val="0"/>
          <w:lang w:val="es-MX"/>
        </w:rPr>
        <w:t>espantoso</w:t>
      </w:r>
      <w:r w:rsidRPr="00B60482">
        <w:rPr>
          <w:i w:val="0"/>
          <w:lang w:val="es-MX"/>
        </w:rPr>
        <w:t>,</w:t>
      </w:r>
      <w:r w:rsidR="00DF3E31" w:rsidRPr="00B60482">
        <w:rPr>
          <w:i w:val="0"/>
          <w:lang w:val="es-MX"/>
        </w:rPr>
        <w:t xml:space="preserve"> </w:t>
      </w:r>
      <w:r w:rsidR="008D5A8B" w:rsidRPr="00B60482">
        <w:rPr>
          <w:i w:val="0"/>
          <w:lang w:val="es-MX"/>
        </w:rPr>
        <w:t>¿</w:t>
      </w:r>
      <w:r w:rsidR="00B60482" w:rsidRPr="00B60482">
        <w:rPr>
          <w:i w:val="0"/>
          <w:lang w:val="es-MX"/>
        </w:rPr>
        <w:t>los</w:t>
      </w:r>
      <w:r w:rsidR="00DF3E31" w:rsidRPr="00B60482">
        <w:rPr>
          <w:i w:val="0"/>
          <w:lang w:val="es-MX"/>
        </w:rPr>
        <w:t xml:space="preserve"> balazos de rifle </w:t>
      </w:r>
      <w:r w:rsidR="00B60482" w:rsidRPr="00B60482">
        <w:rPr>
          <w:i w:val="0"/>
          <w:lang w:val="es-MX"/>
        </w:rPr>
        <w:t xml:space="preserve">disparados </w:t>
      </w:r>
      <w:r w:rsidR="00DF3E31" w:rsidRPr="00B60482">
        <w:rPr>
          <w:i w:val="0"/>
          <w:lang w:val="es-MX"/>
        </w:rPr>
        <w:t>de distancia o</w:t>
      </w:r>
      <w:r w:rsidR="003E2E1A" w:rsidRPr="00B60482">
        <w:rPr>
          <w:i w:val="0"/>
          <w:lang w:val="es-MX"/>
        </w:rPr>
        <w:t xml:space="preserve"> un lanzazo o flechazo </w:t>
      </w:r>
      <w:r w:rsidR="007263CA" w:rsidRPr="00B60482">
        <w:rPr>
          <w:i w:val="0"/>
          <w:lang w:val="es-MX"/>
        </w:rPr>
        <w:t>de</w:t>
      </w:r>
      <w:r w:rsidR="003E2E1A" w:rsidRPr="00B60482">
        <w:rPr>
          <w:i w:val="0"/>
          <w:lang w:val="es-MX"/>
        </w:rPr>
        <w:t xml:space="preserve"> cerca? </w:t>
      </w:r>
      <w:r w:rsidR="00B51B30" w:rsidRPr="00B60482">
        <w:rPr>
          <w:i w:val="0"/>
          <w:lang w:val="es-MX"/>
        </w:rPr>
        <w:t xml:space="preserve"> </w:t>
      </w:r>
      <w:r w:rsidR="008309DA" w:rsidRPr="00B60482">
        <w:rPr>
          <w:noProof/>
          <w:lang w:val="es-MX"/>
        </w:rPr>
        <mc:AlternateContent>
          <mc:Choice Requires="wps">
            <w:drawing>
              <wp:inline distT="0" distB="0" distL="0" distR="0" wp14:anchorId="5AE83673" wp14:editId="197DD2CA">
                <wp:extent cx="6391275" cy="838200"/>
                <wp:effectExtent l="0" t="0" r="0" b="0"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FF53C" w14:textId="77777777" w:rsidR="008309DA" w:rsidRDefault="008309DA" w:rsidP="00830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E83673" id="Text Box 15" o:spid="_x0000_s1036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" stroked="f">
                <v:textbox>
                  <w:txbxContent>
                    <w:p w14:paraId="2AEFF53C" w14:textId="77777777" w:rsidR="008309DA" w:rsidRDefault="008309DA" w:rsidP="008309DA"/>
                  </w:txbxContent>
                </v:textbox>
                <w10:anchorlock/>
              </v:shape>
            </w:pict>
          </mc:Fallback>
        </mc:AlternateContent>
      </w:r>
    </w:p>
    <w:p w14:paraId="16F4F9A6" w14:textId="2544FEB4" w:rsidR="008309DA" w:rsidRPr="00B60482" w:rsidRDefault="008D5A8B" w:rsidP="008309DA">
      <w:pPr>
        <w:pStyle w:val="ListParagraph"/>
        <w:numPr>
          <w:ilvl w:val="0"/>
          <w:numId w:val="12"/>
        </w:numPr>
        <w:rPr>
          <w:i w:val="0"/>
          <w:lang w:val="es-MX"/>
        </w:rPr>
      </w:pPr>
      <w:r w:rsidRPr="00B60482">
        <w:rPr>
          <w:i w:val="0"/>
          <w:lang w:val="es-MX"/>
        </w:rPr>
        <w:t xml:space="preserve">Considerando lo </w:t>
      </w:r>
      <w:r w:rsidR="007630A7" w:rsidRPr="00B60482">
        <w:rPr>
          <w:i w:val="0"/>
          <w:lang w:val="es-MX"/>
        </w:rPr>
        <w:t>que</w:t>
      </w:r>
      <w:r w:rsidRPr="00B60482">
        <w:rPr>
          <w:i w:val="0"/>
          <w:lang w:val="es-MX"/>
        </w:rPr>
        <w:t xml:space="preserve"> sabes sobre la importancia del escudo </w:t>
      </w:r>
      <w:r w:rsidR="007630A7" w:rsidRPr="00B60482">
        <w:rPr>
          <w:i w:val="0"/>
          <w:lang w:val="es-MX"/>
        </w:rPr>
        <w:t>c</w:t>
      </w:r>
      <w:r w:rsidRPr="00B60482">
        <w:rPr>
          <w:i w:val="0"/>
          <w:lang w:val="es-MX"/>
        </w:rPr>
        <w:t>omanche,</w:t>
      </w:r>
      <w:r w:rsidR="007630A7" w:rsidRPr="00B60482">
        <w:rPr>
          <w:i w:val="0"/>
          <w:lang w:val="es-MX"/>
        </w:rPr>
        <w:t xml:space="preserve"> ¿</w:t>
      </w:r>
      <w:r w:rsidRPr="00B60482">
        <w:rPr>
          <w:i w:val="0"/>
          <w:lang w:val="es-MX"/>
        </w:rPr>
        <w:t>crees que el arco y</w:t>
      </w:r>
      <w:r w:rsidR="007630A7" w:rsidRPr="00B60482">
        <w:rPr>
          <w:i w:val="0"/>
          <w:lang w:val="es-MX"/>
        </w:rPr>
        <w:t xml:space="preserve"> la lanza tienen la misma significancia? </w:t>
      </w:r>
      <w:r w:rsidR="00B51B30" w:rsidRPr="00B60482">
        <w:rPr>
          <w:i w:val="0"/>
          <w:lang w:val="es-MX"/>
        </w:rPr>
        <w:t xml:space="preserve"> </w:t>
      </w:r>
    </w:p>
    <w:p w14:paraId="4F1A008A" w14:textId="77777777" w:rsidR="008309DA" w:rsidRPr="00B60482" w:rsidRDefault="008309DA" w:rsidP="008309DA">
      <w:pPr>
        <w:pStyle w:val="ListParagraph"/>
        <w:rPr>
          <w:i w:val="0"/>
          <w:lang w:val="es-MX"/>
        </w:rPr>
      </w:pPr>
      <w:r w:rsidRPr="00B60482">
        <w:rPr>
          <w:noProof/>
          <w:lang w:val="es-MX"/>
        </w:rPr>
        <mc:AlternateContent>
          <mc:Choice Requires="wps">
            <w:drawing>
              <wp:inline distT="0" distB="0" distL="0" distR="0" wp14:anchorId="0B0C5046" wp14:editId="72704C71">
                <wp:extent cx="5943600" cy="779489"/>
                <wp:effectExtent l="0" t="0" r="0" b="1905"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3E792" w14:textId="77777777" w:rsidR="008309DA" w:rsidRDefault="008309DA" w:rsidP="00830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0C5046" id="Text Box 16" o:spid="_x0000_s1037" type="#_x0000_t202" alt="&quot;&quot;" style="width:468pt;height:6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" stroked="f">
                <v:textbox>
                  <w:txbxContent>
                    <w:p w14:paraId="57D3E792" w14:textId="77777777" w:rsidR="008309DA" w:rsidRDefault="008309DA" w:rsidP="008309DA"/>
                  </w:txbxContent>
                </v:textbox>
                <w10:anchorlock/>
              </v:shape>
            </w:pict>
          </mc:Fallback>
        </mc:AlternateContent>
      </w:r>
    </w:p>
    <w:p w14:paraId="3969E754" w14:textId="77777777" w:rsidR="008309DA" w:rsidRPr="00B60482" w:rsidRDefault="008309DA" w:rsidP="008309DA">
      <w:pPr>
        <w:pStyle w:val="ListParagraph"/>
        <w:rPr>
          <w:i w:val="0"/>
          <w:lang w:val="es-MX"/>
        </w:rPr>
      </w:pPr>
    </w:p>
    <w:p w14:paraId="31E5D634" w14:textId="22365FF3" w:rsidR="00B51B30" w:rsidRPr="00B60482" w:rsidRDefault="00B51B30" w:rsidP="00B51B30">
      <w:pPr>
        <w:pStyle w:val="Heading1"/>
        <w:jc w:val="left"/>
        <w:rPr>
          <w:i w:val="0"/>
          <w:lang w:val="es-MX"/>
        </w:rPr>
      </w:pPr>
      <w:r w:rsidRPr="00B60482">
        <w:rPr>
          <w:i w:val="0"/>
          <w:lang w:val="es-MX"/>
        </w:rPr>
        <w:t>Document</w:t>
      </w:r>
      <w:r w:rsidR="0048107D" w:rsidRPr="00B60482">
        <w:rPr>
          <w:i w:val="0"/>
          <w:lang w:val="es-MX"/>
        </w:rPr>
        <w:t>o</w:t>
      </w:r>
      <w:r w:rsidRPr="00B60482">
        <w:rPr>
          <w:i w:val="0"/>
          <w:lang w:val="es-MX"/>
        </w:rPr>
        <w:t xml:space="preserve"> D, </w:t>
      </w:r>
      <w:r w:rsidR="0048107D" w:rsidRPr="00B60482">
        <w:rPr>
          <w:i w:val="0"/>
          <w:lang w:val="es-MX"/>
        </w:rPr>
        <w:t>Juegos comanches</w:t>
      </w:r>
    </w:p>
    <w:tbl>
      <w:tblPr>
        <w:tblStyle w:val="TableGrid1"/>
        <w:tblW w:w="5000" w:type="pct"/>
        <w:tblInd w:w="0" w:type="dxa"/>
        <w:tblLook w:val="0620" w:firstRow="1" w:lastRow="0" w:firstColumn="0" w:lastColumn="0" w:noHBand="1" w:noVBand="1"/>
      </w:tblPr>
      <w:tblGrid>
        <w:gridCol w:w="9350"/>
      </w:tblGrid>
      <w:tr w:rsidR="00754AAA" w:rsidRPr="00B60482" w14:paraId="0A27AC7A" w14:textId="77777777" w:rsidTr="00754AAA">
        <w:trPr>
          <w:cantSplit/>
          <w:trHeight w:val="630"/>
          <w:tblHeader/>
        </w:trPr>
        <w:tc>
          <w:tcPr>
            <w:tcW w:w="5000" w:type="pct"/>
          </w:tcPr>
          <w:p w14:paraId="080A31DD" w14:textId="6F747186" w:rsidR="00754AAA" w:rsidRPr="00B60482" w:rsidRDefault="0048107D" w:rsidP="00701945">
            <w:pPr>
              <w:rPr>
                <w:color w:val="auto"/>
                <w:lang w:val="es-MX"/>
              </w:rPr>
            </w:pPr>
            <w:r w:rsidRPr="00B60482">
              <w:rPr>
                <w:color w:val="auto"/>
                <w:lang w:val="es-MX"/>
              </w:rPr>
              <w:t>Sus juegos son carreras de caballo,</w:t>
            </w:r>
            <w:r w:rsidR="009916BD" w:rsidRPr="00B60482">
              <w:rPr>
                <w:color w:val="auto"/>
                <w:lang w:val="es-MX"/>
              </w:rPr>
              <w:t xml:space="preserve"> juegos de pelota, y </w:t>
            </w:r>
            <w:proofErr w:type="spellStart"/>
            <w:r w:rsidR="009916BD" w:rsidRPr="001F7582">
              <w:rPr>
                <w:i/>
                <w:iCs/>
                <w:color w:val="auto"/>
                <w:lang w:val="es-MX"/>
              </w:rPr>
              <w:t>torpet</w:t>
            </w:r>
            <w:r w:rsidR="00A60990" w:rsidRPr="001F7582">
              <w:rPr>
                <w:i/>
                <w:iCs/>
                <w:color w:val="auto"/>
                <w:lang w:val="es-MX"/>
              </w:rPr>
              <w:t>í</w:t>
            </w:r>
            <w:r w:rsidR="009916BD" w:rsidRPr="001F7582">
              <w:rPr>
                <w:i/>
                <w:iCs/>
                <w:color w:val="auto"/>
                <w:lang w:val="es-MX"/>
              </w:rPr>
              <w:t>t</w:t>
            </w:r>
            <w:proofErr w:type="spellEnd"/>
            <w:r w:rsidR="009916BD" w:rsidRPr="00B60482">
              <w:rPr>
                <w:color w:val="auto"/>
                <w:lang w:val="es-MX"/>
              </w:rPr>
              <w:t xml:space="preserve">. </w:t>
            </w:r>
            <w:r w:rsidR="002D6ABF" w:rsidRPr="00B60482">
              <w:rPr>
                <w:color w:val="auto"/>
                <w:lang w:val="es-MX"/>
              </w:rPr>
              <w:t xml:space="preserve">La pelota la juegan con </w:t>
            </w:r>
            <w:r w:rsidR="00966810" w:rsidRPr="00B60482">
              <w:rPr>
                <w:color w:val="auto"/>
                <w:lang w:val="es-MX"/>
              </w:rPr>
              <w:t xml:space="preserve">unos palos curvos (que usan como raqueta), que tienen una </w:t>
            </w:r>
            <w:r w:rsidR="00CD442B" w:rsidRPr="00B60482">
              <w:rPr>
                <w:color w:val="auto"/>
                <w:lang w:val="es-MX"/>
              </w:rPr>
              <w:t>superficie plana</w:t>
            </w:r>
            <w:r w:rsidR="00966810" w:rsidRPr="00B60482">
              <w:rPr>
                <w:color w:val="auto"/>
                <w:lang w:val="es-MX"/>
              </w:rPr>
              <w:t xml:space="preserve"> y otr</w:t>
            </w:r>
            <w:r w:rsidR="001F7582">
              <w:rPr>
                <w:color w:val="auto"/>
                <w:lang w:val="es-MX"/>
              </w:rPr>
              <w:t>a</w:t>
            </w:r>
            <w:r w:rsidR="00966810" w:rsidRPr="00B60482">
              <w:rPr>
                <w:color w:val="auto"/>
                <w:lang w:val="es-MX"/>
              </w:rPr>
              <w:t xml:space="preserve"> convexa. Las mujeres la juegan con sus pies. El </w:t>
            </w:r>
            <w:proofErr w:type="spellStart"/>
            <w:r w:rsidR="00966810" w:rsidRPr="00844253">
              <w:rPr>
                <w:i/>
                <w:iCs/>
                <w:color w:val="auto"/>
                <w:lang w:val="es-MX"/>
              </w:rPr>
              <w:t>torpet</w:t>
            </w:r>
            <w:r w:rsidR="00A60990" w:rsidRPr="00844253">
              <w:rPr>
                <w:i/>
                <w:iCs/>
                <w:color w:val="auto"/>
                <w:lang w:val="es-MX"/>
              </w:rPr>
              <w:t>í</w:t>
            </w:r>
            <w:r w:rsidR="00966810" w:rsidRPr="00844253">
              <w:rPr>
                <w:i/>
                <w:iCs/>
                <w:color w:val="auto"/>
                <w:lang w:val="es-MX"/>
              </w:rPr>
              <w:t>t</w:t>
            </w:r>
            <w:proofErr w:type="spellEnd"/>
            <w:r w:rsidR="00966810" w:rsidRPr="00B60482">
              <w:rPr>
                <w:color w:val="auto"/>
                <w:lang w:val="es-MX"/>
              </w:rPr>
              <w:t xml:space="preserve"> </w:t>
            </w:r>
            <w:r w:rsidR="00CD442B" w:rsidRPr="00B60482">
              <w:rPr>
                <w:color w:val="auto"/>
                <w:lang w:val="es-MX"/>
              </w:rPr>
              <w:t>co</w:t>
            </w:r>
            <w:r w:rsidR="00CF4545" w:rsidRPr="00B60482">
              <w:rPr>
                <w:color w:val="auto"/>
                <w:lang w:val="es-MX"/>
              </w:rPr>
              <w:t>siste de ocho palitos semicilíndricos</w:t>
            </w:r>
            <w:r w:rsidR="00DF62B4" w:rsidRPr="00B60482">
              <w:rPr>
                <w:color w:val="auto"/>
                <w:lang w:val="es-MX"/>
              </w:rPr>
              <w:t xml:space="preserve">, en </w:t>
            </w:r>
            <w:r w:rsidR="00E84D62" w:rsidRPr="00B60482">
              <w:rPr>
                <w:color w:val="auto"/>
                <w:lang w:val="es-MX"/>
              </w:rPr>
              <w:t>el centro</w:t>
            </w:r>
            <w:r w:rsidR="00DF62B4" w:rsidRPr="00B60482">
              <w:rPr>
                <w:color w:val="auto"/>
                <w:lang w:val="es-MX"/>
              </w:rPr>
              <w:t xml:space="preserve"> de su superficie plana</w:t>
            </w:r>
            <w:r w:rsidR="00E84D62" w:rsidRPr="00B60482">
              <w:rPr>
                <w:color w:val="auto"/>
                <w:lang w:val="es-MX"/>
              </w:rPr>
              <w:t>, los pintan rojo,</w:t>
            </w:r>
            <w:r w:rsidR="0018685B" w:rsidRPr="00B60482">
              <w:rPr>
                <w:color w:val="auto"/>
                <w:lang w:val="es-MX"/>
              </w:rPr>
              <w:t xml:space="preserve"> y en la</w:t>
            </w:r>
            <w:r w:rsidR="001C5D82" w:rsidRPr="00B60482">
              <w:rPr>
                <w:color w:val="auto"/>
                <w:lang w:val="es-MX"/>
              </w:rPr>
              <w:t>s</w:t>
            </w:r>
            <w:r w:rsidR="0018685B" w:rsidRPr="00B60482">
              <w:rPr>
                <w:color w:val="auto"/>
                <w:lang w:val="es-MX"/>
              </w:rPr>
              <w:t xml:space="preserve"> orilla</w:t>
            </w:r>
            <w:r w:rsidR="00E84D62" w:rsidRPr="00B60482">
              <w:rPr>
                <w:color w:val="auto"/>
                <w:lang w:val="es-MX"/>
              </w:rPr>
              <w:t>s</w:t>
            </w:r>
            <w:r w:rsidR="001C5D82" w:rsidRPr="00B60482">
              <w:rPr>
                <w:color w:val="auto"/>
                <w:lang w:val="es-MX"/>
              </w:rPr>
              <w:t xml:space="preserve"> ponen</w:t>
            </w:r>
            <w:r w:rsidR="0018685B" w:rsidRPr="00B60482">
              <w:rPr>
                <w:color w:val="auto"/>
                <w:lang w:val="es-MX"/>
              </w:rPr>
              <w:t xml:space="preserve"> unos puntos negros. </w:t>
            </w:r>
            <w:r w:rsidR="001C5D82" w:rsidRPr="00B60482">
              <w:rPr>
                <w:color w:val="auto"/>
                <w:lang w:val="es-MX"/>
              </w:rPr>
              <w:t xml:space="preserve">Usan estos palitos como el juego de dados, tirándolos y contando el </w:t>
            </w:r>
            <w:r w:rsidR="00844253" w:rsidRPr="00B60482">
              <w:rPr>
                <w:color w:val="auto"/>
                <w:lang w:val="es-MX"/>
              </w:rPr>
              <w:t>número</w:t>
            </w:r>
            <w:r w:rsidR="001C5D82" w:rsidRPr="00B60482">
              <w:rPr>
                <w:color w:val="auto"/>
                <w:lang w:val="es-MX"/>
              </w:rPr>
              <w:t xml:space="preserve"> de puntos </w:t>
            </w:r>
            <w:r w:rsidR="00CE3D0B" w:rsidRPr="00B60482">
              <w:rPr>
                <w:color w:val="auto"/>
                <w:lang w:val="es-MX"/>
              </w:rPr>
              <w:t>q</w:t>
            </w:r>
            <w:r w:rsidR="002C055D" w:rsidRPr="00B60482">
              <w:rPr>
                <w:color w:val="auto"/>
                <w:lang w:val="es-MX"/>
              </w:rPr>
              <w:t>ue reúnen todos los palos que caen con el lado acanalado por arriba.</w:t>
            </w:r>
            <w:r w:rsidR="00A60990" w:rsidRPr="00B60482">
              <w:rPr>
                <w:color w:val="auto"/>
                <w:lang w:val="es-MX"/>
              </w:rPr>
              <w:t>”</w:t>
            </w:r>
          </w:p>
        </w:tc>
      </w:tr>
    </w:tbl>
    <w:p w14:paraId="2F1078D9" w14:textId="14FB7B23" w:rsidR="00B51B30" w:rsidRPr="00B60482" w:rsidRDefault="00B51B30" w:rsidP="00145F52">
      <w:pPr>
        <w:spacing w:line="240" w:lineRule="auto"/>
        <w:ind w:left="720" w:hanging="720"/>
        <w:rPr>
          <w:color w:val="000000" w:themeColor="text1"/>
          <w:sz w:val="20"/>
          <w:szCs w:val="20"/>
          <w:highlight w:val="white"/>
          <w:lang w:val="es-MX"/>
        </w:rPr>
      </w:pPr>
      <w:proofErr w:type="spellStart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>Rivaya</w:t>
      </w:r>
      <w:proofErr w:type="spellEnd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 xml:space="preserve">-Martínez, Joaquín. “The </w:t>
      </w:r>
      <w:proofErr w:type="spellStart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>Captivity</w:t>
      </w:r>
      <w:proofErr w:type="spellEnd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 xml:space="preserve"> of Macario Leal: A Tejano </w:t>
      </w:r>
      <w:proofErr w:type="spellStart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>among</w:t>
      </w:r>
      <w:proofErr w:type="spellEnd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 xml:space="preserve"> the Comanches, 1847–1854.” </w:t>
      </w:r>
      <w:proofErr w:type="spellStart"/>
      <w:r w:rsidRPr="00B60482">
        <w:rPr>
          <w:color w:val="000000" w:themeColor="text1"/>
          <w:sz w:val="20"/>
          <w:szCs w:val="20"/>
          <w:lang w:val="es-MX"/>
        </w:rPr>
        <w:t>Southwestern</w:t>
      </w:r>
      <w:proofErr w:type="spellEnd"/>
      <w:r w:rsidRPr="00B60482">
        <w:rPr>
          <w:color w:val="000000" w:themeColor="text1"/>
          <w:sz w:val="20"/>
          <w:szCs w:val="20"/>
          <w:lang w:val="es-MX"/>
        </w:rPr>
        <w:t xml:space="preserve"> Historical </w:t>
      </w:r>
      <w:proofErr w:type="spellStart"/>
      <w:r w:rsidRPr="00B60482">
        <w:rPr>
          <w:color w:val="000000" w:themeColor="text1"/>
          <w:sz w:val="20"/>
          <w:szCs w:val="20"/>
          <w:lang w:val="es-MX"/>
        </w:rPr>
        <w:t>Quarterly</w:t>
      </w:r>
      <w:proofErr w:type="spellEnd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 xml:space="preserve">, vol. 117, </w:t>
      </w:r>
      <w:proofErr w:type="spellStart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>n</w:t>
      </w:r>
      <w:r w:rsidR="008F59DC"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>um</w:t>
      </w:r>
      <w:proofErr w:type="spellEnd"/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 xml:space="preserve">. 4, </w:t>
      </w:r>
      <w:r w:rsidR="008F59DC"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>abril de</w:t>
      </w:r>
      <w:r w:rsidRPr="00B60482">
        <w:rPr>
          <w:i w:val="0"/>
          <w:color w:val="000000" w:themeColor="text1"/>
          <w:sz w:val="20"/>
          <w:szCs w:val="20"/>
          <w:highlight w:val="white"/>
          <w:lang w:val="es-MX"/>
        </w:rPr>
        <w:t xml:space="preserve"> 2014, pp. 372–402., doi:10.1353/swh.2014.0043.</w:t>
      </w:r>
    </w:p>
    <w:p w14:paraId="57420284" w14:textId="0382E7A2" w:rsidR="00B51B30" w:rsidRPr="00B60482" w:rsidRDefault="005777FA" w:rsidP="005777FA">
      <w:pPr>
        <w:spacing w:after="240"/>
        <w:jc w:val="right"/>
        <w:rPr>
          <w:color w:val="323232"/>
          <w:sz w:val="20"/>
          <w:szCs w:val="20"/>
          <w:highlight w:val="white"/>
          <w:lang w:val="es-MX"/>
        </w:rPr>
      </w:pPr>
      <w:r w:rsidRPr="00B60482">
        <w:rPr>
          <w:color w:val="323232"/>
          <w:sz w:val="20"/>
          <w:szCs w:val="20"/>
          <w:lang w:val="es-MX"/>
        </w:rPr>
        <w:t xml:space="preserve"> </w:t>
      </w:r>
    </w:p>
    <w:p w14:paraId="1A67556D" w14:textId="1CB52468" w:rsidR="00B51B30" w:rsidRPr="00B60482" w:rsidRDefault="008F59DC" w:rsidP="00B51B30">
      <w:pPr>
        <w:rPr>
          <w:b/>
          <w:i w:val="0"/>
          <w:lang w:val="es-MX"/>
        </w:rPr>
      </w:pPr>
      <w:r w:rsidRPr="00B60482">
        <w:rPr>
          <w:b/>
          <w:lang w:val="es-MX"/>
        </w:rPr>
        <w:t xml:space="preserve">Preguntas </w:t>
      </w:r>
      <w:r w:rsidR="005F4AC4" w:rsidRPr="00B60482">
        <w:rPr>
          <w:b/>
          <w:lang w:val="es-MX"/>
        </w:rPr>
        <w:t>analíticas</w:t>
      </w:r>
      <w:r w:rsidR="00B51B30" w:rsidRPr="00B60482">
        <w:rPr>
          <w:b/>
          <w:lang w:val="es-MX"/>
        </w:rPr>
        <w:t>:</w:t>
      </w:r>
    </w:p>
    <w:p w14:paraId="0944F76A" w14:textId="77777777" w:rsidR="00B51B30" w:rsidRPr="00B60482" w:rsidRDefault="00B51B30" w:rsidP="00B51B30">
      <w:pPr>
        <w:rPr>
          <w:i w:val="0"/>
          <w:lang w:val="es-MX"/>
        </w:rPr>
      </w:pPr>
    </w:p>
    <w:p w14:paraId="35D4558E" w14:textId="579B14B5" w:rsidR="00B51B30" w:rsidRPr="00B60482" w:rsidRDefault="005F4AC4" w:rsidP="00B51B30">
      <w:pPr>
        <w:pStyle w:val="ListParagraph"/>
        <w:numPr>
          <w:ilvl w:val="0"/>
          <w:numId w:val="13"/>
        </w:numPr>
        <w:rPr>
          <w:i w:val="0"/>
          <w:lang w:val="es-MX"/>
        </w:rPr>
      </w:pPr>
      <w:r w:rsidRPr="00B60482">
        <w:rPr>
          <w:i w:val="0"/>
          <w:lang w:val="es-MX"/>
        </w:rPr>
        <w:t>¿Como crees que se llama el juego de pelota hoy día?</w:t>
      </w:r>
      <w:r w:rsidR="00B51B30" w:rsidRPr="00B60482">
        <w:rPr>
          <w:noProof/>
          <w:lang w:val="es-MX"/>
        </w:rPr>
        <mc:AlternateContent>
          <mc:Choice Requires="wps">
            <w:drawing>
              <wp:inline distT="0" distB="0" distL="0" distR="0" wp14:anchorId="2E797BA1" wp14:editId="5C0E9E8E">
                <wp:extent cx="6391275" cy="624840"/>
                <wp:effectExtent l="0" t="0" r="9525" b="3810"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7F8C9" w14:textId="77777777" w:rsidR="00B51B30" w:rsidRDefault="00B51B30" w:rsidP="00B5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797BA1" id="Text Box 20" o:spid="_x0000_s1038" type="#_x0000_t202" alt="&quot;&quot;" style="width:503.25pt;height: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" stroked="f">
                <v:textbox>
                  <w:txbxContent>
                    <w:p w14:paraId="7F87F8C9" w14:textId="77777777" w:rsidR="00B51B30" w:rsidRDefault="00B51B30" w:rsidP="00B51B30"/>
                  </w:txbxContent>
                </v:textbox>
                <w10:anchorlock/>
              </v:shape>
            </w:pict>
          </mc:Fallback>
        </mc:AlternateContent>
      </w:r>
      <w:r w:rsidR="00B51B30" w:rsidRPr="00B60482">
        <w:rPr>
          <w:i w:val="0"/>
          <w:lang w:val="es-MX"/>
        </w:rPr>
        <w:t xml:space="preserve"> </w:t>
      </w:r>
    </w:p>
    <w:p w14:paraId="2DE2FD55" w14:textId="7E5EF95C" w:rsidR="00B51B30" w:rsidRPr="00B60482" w:rsidRDefault="0080412B" w:rsidP="00B51B30">
      <w:pPr>
        <w:pStyle w:val="ListParagraph"/>
        <w:numPr>
          <w:ilvl w:val="0"/>
          <w:numId w:val="13"/>
        </w:numPr>
        <w:rPr>
          <w:i w:val="0"/>
          <w:lang w:val="es-MX"/>
        </w:rPr>
      </w:pPr>
      <w:r w:rsidRPr="00B60482">
        <w:rPr>
          <w:i w:val="0"/>
          <w:lang w:val="es-MX"/>
        </w:rPr>
        <w:t>Usando tu conocimiento sobre los comanches, ¿</w:t>
      </w:r>
      <w:r w:rsidR="00F86EF4" w:rsidRPr="00B60482">
        <w:rPr>
          <w:i w:val="0"/>
          <w:lang w:val="es-MX"/>
        </w:rPr>
        <w:t>hubieras creído que jugaran juegos? Explica tu razonamiento</w:t>
      </w:r>
      <w:r w:rsidR="005777FA" w:rsidRPr="00B60482">
        <w:rPr>
          <w:i w:val="0"/>
          <w:lang w:val="es-MX"/>
        </w:rPr>
        <w:t>.</w:t>
      </w:r>
      <w:r w:rsidR="00B51B30" w:rsidRPr="00B60482">
        <w:rPr>
          <w:noProof/>
          <w:lang w:val="es-MX"/>
        </w:rPr>
        <mc:AlternateContent>
          <mc:Choice Requires="wps">
            <w:drawing>
              <wp:inline distT="0" distB="0" distL="0" distR="0" wp14:anchorId="6730C90C" wp14:editId="7773ACBE">
                <wp:extent cx="6391275" cy="754380"/>
                <wp:effectExtent l="0" t="0" r="9525" b="7620"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CD4DD" w14:textId="77777777" w:rsidR="00B51B30" w:rsidRDefault="00B51B30" w:rsidP="00B5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0C90C" id="Text Box 21" o:spid="_x0000_s1039" type="#_x0000_t202" alt="&quot;&quot;" style="width:503.25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" stroked="f">
                <v:textbox>
                  <w:txbxContent>
                    <w:p w14:paraId="6C6CD4DD" w14:textId="77777777" w:rsidR="00B51B30" w:rsidRDefault="00B51B30" w:rsidP="00B51B30"/>
                  </w:txbxContent>
                </v:textbox>
                <w10:anchorlock/>
              </v:shape>
            </w:pict>
          </mc:Fallback>
        </mc:AlternateContent>
      </w:r>
    </w:p>
    <w:p w14:paraId="78A1A5A4" w14:textId="5D1213CB" w:rsidR="008309DA" w:rsidRPr="00B60482" w:rsidRDefault="00F86EF4" w:rsidP="008A6313">
      <w:pPr>
        <w:pStyle w:val="ListParagraph"/>
        <w:numPr>
          <w:ilvl w:val="0"/>
          <w:numId w:val="13"/>
        </w:numPr>
        <w:rPr>
          <w:i w:val="0"/>
          <w:sz w:val="20"/>
          <w:szCs w:val="20"/>
          <w:lang w:val="es-MX"/>
        </w:rPr>
      </w:pPr>
      <w:r w:rsidRPr="00B60482">
        <w:rPr>
          <w:i w:val="0"/>
          <w:lang w:val="es-MX"/>
        </w:rPr>
        <w:t xml:space="preserve">Considerando que los comanches </w:t>
      </w:r>
      <w:r w:rsidR="00EF04EF" w:rsidRPr="00B60482">
        <w:rPr>
          <w:i w:val="0"/>
          <w:lang w:val="es-MX"/>
        </w:rPr>
        <w:t>jugaban</w:t>
      </w:r>
      <w:r w:rsidRPr="00B60482">
        <w:rPr>
          <w:i w:val="0"/>
          <w:lang w:val="es-MX"/>
        </w:rPr>
        <w:t xml:space="preserve"> juegos y </w:t>
      </w:r>
      <w:r w:rsidR="00EF04EF" w:rsidRPr="00B60482">
        <w:rPr>
          <w:i w:val="0"/>
          <w:lang w:val="es-MX"/>
        </w:rPr>
        <w:t>socializaban</w:t>
      </w:r>
      <w:r w:rsidR="002B6E7A" w:rsidRPr="00B60482">
        <w:rPr>
          <w:i w:val="0"/>
          <w:lang w:val="es-MX"/>
        </w:rPr>
        <w:t>,</w:t>
      </w:r>
      <w:r w:rsidR="00831EA0" w:rsidRPr="00B60482">
        <w:rPr>
          <w:i w:val="0"/>
          <w:lang w:val="es-MX"/>
        </w:rPr>
        <w:t xml:space="preserve"> ¿</w:t>
      </w:r>
      <w:r w:rsidR="0050517C">
        <w:rPr>
          <w:i w:val="0"/>
          <w:lang w:val="es-MX"/>
        </w:rPr>
        <w:t>q</w:t>
      </w:r>
      <w:r w:rsidR="00831EA0" w:rsidRPr="00B60482">
        <w:rPr>
          <w:i w:val="0"/>
          <w:lang w:val="es-MX"/>
        </w:rPr>
        <w:t xml:space="preserve">ué tan diferente es esta </w:t>
      </w:r>
      <w:r w:rsidR="001464CC" w:rsidRPr="00B60482">
        <w:rPr>
          <w:i w:val="0"/>
          <w:lang w:val="es-MX"/>
        </w:rPr>
        <w:t>caracterización de</w:t>
      </w:r>
      <w:r w:rsidR="008D3B72" w:rsidRPr="00B60482">
        <w:rPr>
          <w:i w:val="0"/>
          <w:lang w:val="es-MX"/>
        </w:rPr>
        <w:t xml:space="preserve"> </w:t>
      </w:r>
      <w:r w:rsidR="00EF04EF" w:rsidRPr="00B60482">
        <w:rPr>
          <w:i w:val="0"/>
          <w:lang w:val="es-MX"/>
        </w:rPr>
        <w:t>su fama</w:t>
      </w:r>
      <w:r w:rsidR="008D3B72" w:rsidRPr="00B60482">
        <w:rPr>
          <w:i w:val="0"/>
          <w:lang w:val="es-MX"/>
        </w:rPr>
        <w:t xml:space="preserve"> </w:t>
      </w:r>
      <w:r w:rsidR="00EF04EF" w:rsidRPr="00B60482">
        <w:rPr>
          <w:i w:val="0"/>
          <w:lang w:val="es-MX"/>
        </w:rPr>
        <w:t>histórica</w:t>
      </w:r>
      <w:r w:rsidR="008D3B72" w:rsidRPr="00B60482">
        <w:rPr>
          <w:i w:val="0"/>
          <w:lang w:val="es-MX"/>
        </w:rPr>
        <w:t>? Explica tu respuesta.</w:t>
      </w:r>
    </w:p>
    <w:bookmarkEnd w:id="4"/>
    <w:p w14:paraId="5CB4A8EB" w14:textId="77777777" w:rsidR="008309DA" w:rsidRPr="00B60482" w:rsidRDefault="008309DA" w:rsidP="008309DA">
      <w:pPr>
        <w:rPr>
          <w:i w:val="0"/>
          <w:lang w:val="es-MX"/>
        </w:rPr>
      </w:pPr>
    </w:p>
    <w:sectPr w:rsidR="008309DA" w:rsidRPr="00B60482" w:rsidSect="00D01B17"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D6F2" w14:textId="77777777" w:rsidR="00581F94" w:rsidRDefault="00581F94" w:rsidP="00880391">
      <w:r>
        <w:separator/>
      </w:r>
    </w:p>
  </w:endnote>
  <w:endnote w:type="continuationSeparator" w:id="0">
    <w:p w14:paraId="235B427F" w14:textId="77777777" w:rsidR="00581F94" w:rsidRDefault="00581F94" w:rsidP="008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vo">
    <w:altName w:val="Calibri"/>
    <w:charset w:val="00"/>
    <w:family w:val="auto"/>
    <w:pitch w:val="default"/>
  </w:font>
  <w:font w:name="Actor">
    <w:altName w:val="Calibri"/>
    <w:charset w:val="00"/>
    <w:family w:val="auto"/>
    <w:pitch w:val="default"/>
  </w:font>
  <w:font w:name="Abril Fatface">
    <w:altName w:val="Calibri"/>
    <w:charset w:val="00"/>
    <w:family w:val="auto"/>
    <w:pitch w:val="variable"/>
    <w:sig w:usb0="A00000A7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A139FB" w:rsidRDefault="009661EC" w:rsidP="00880391"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127B" w14:textId="77777777" w:rsidR="00581F94" w:rsidRDefault="00581F94" w:rsidP="00880391">
      <w:r>
        <w:separator/>
      </w:r>
    </w:p>
  </w:footnote>
  <w:footnote w:type="continuationSeparator" w:id="0">
    <w:p w14:paraId="79C21141" w14:textId="77777777" w:rsidR="00581F94" w:rsidRDefault="00581F94" w:rsidP="0088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0E0" w14:textId="69135FE2" w:rsidR="00BF2C9B" w:rsidRPr="00BF2C9B" w:rsidRDefault="00BF2C9B" w:rsidP="00531F7E">
    <w:pPr>
      <w:pStyle w:val="Header"/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853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A779F7"/>
    <w:multiLevelType w:val="multilevel"/>
    <w:tmpl w:val="BB80B95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CC4024"/>
    <w:multiLevelType w:val="multilevel"/>
    <w:tmpl w:val="CA9E94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5B323D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D255BA"/>
    <w:multiLevelType w:val="multilevel"/>
    <w:tmpl w:val="F6AE0D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1A0AFB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64B3674"/>
    <w:multiLevelType w:val="multilevel"/>
    <w:tmpl w:val="523890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otham Book" w:eastAsia="Times New Roman" w:hAnsi="Gotham Book"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9305B55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A034CF4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3C35507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29282060">
    <w:abstractNumId w:val="12"/>
  </w:num>
  <w:num w:numId="2" w16cid:durableId="757559008">
    <w:abstractNumId w:val="1"/>
  </w:num>
  <w:num w:numId="3" w16cid:durableId="453209891">
    <w:abstractNumId w:val="9"/>
  </w:num>
  <w:num w:numId="4" w16cid:durableId="1895391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001663">
    <w:abstractNumId w:val="4"/>
  </w:num>
  <w:num w:numId="6" w16cid:durableId="729957669">
    <w:abstractNumId w:val="3"/>
  </w:num>
  <w:num w:numId="7" w16cid:durableId="1617982756">
    <w:abstractNumId w:val="2"/>
  </w:num>
  <w:num w:numId="8" w16cid:durableId="364529244">
    <w:abstractNumId w:val="5"/>
  </w:num>
  <w:num w:numId="9" w16cid:durableId="558176370">
    <w:abstractNumId w:val="10"/>
  </w:num>
  <w:num w:numId="10" w16cid:durableId="1356737211">
    <w:abstractNumId w:val="0"/>
  </w:num>
  <w:num w:numId="11" w16cid:durableId="1136949011">
    <w:abstractNumId w:val="11"/>
  </w:num>
  <w:num w:numId="12" w16cid:durableId="1294284615">
    <w:abstractNumId w:val="8"/>
  </w:num>
  <w:num w:numId="13" w16cid:durableId="14354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041F8"/>
    <w:rsid w:val="00004A62"/>
    <w:rsid w:val="0001021E"/>
    <w:rsid w:val="00022EBF"/>
    <w:rsid w:val="000268C0"/>
    <w:rsid w:val="00031063"/>
    <w:rsid w:val="000428F8"/>
    <w:rsid w:val="00047A26"/>
    <w:rsid w:val="000528BB"/>
    <w:rsid w:val="0005385F"/>
    <w:rsid w:val="0006407A"/>
    <w:rsid w:val="000662D9"/>
    <w:rsid w:val="00066557"/>
    <w:rsid w:val="00072AED"/>
    <w:rsid w:val="000755CD"/>
    <w:rsid w:val="000808A6"/>
    <w:rsid w:val="000A1D6B"/>
    <w:rsid w:val="000B7ED0"/>
    <w:rsid w:val="000C5331"/>
    <w:rsid w:val="00102DF1"/>
    <w:rsid w:val="0010397D"/>
    <w:rsid w:val="0011144E"/>
    <w:rsid w:val="0011384D"/>
    <w:rsid w:val="001213C0"/>
    <w:rsid w:val="00137E36"/>
    <w:rsid w:val="001418DB"/>
    <w:rsid w:val="00141E13"/>
    <w:rsid w:val="00143014"/>
    <w:rsid w:val="00143222"/>
    <w:rsid w:val="00145F52"/>
    <w:rsid w:val="001464CC"/>
    <w:rsid w:val="001515D1"/>
    <w:rsid w:val="00154B74"/>
    <w:rsid w:val="001628A1"/>
    <w:rsid w:val="001641C1"/>
    <w:rsid w:val="00176E70"/>
    <w:rsid w:val="0018685B"/>
    <w:rsid w:val="00190118"/>
    <w:rsid w:val="001910F8"/>
    <w:rsid w:val="00194622"/>
    <w:rsid w:val="00194776"/>
    <w:rsid w:val="001A3AC3"/>
    <w:rsid w:val="001C06C8"/>
    <w:rsid w:val="001C5D82"/>
    <w:rsid w:val="001E3762"/>
    <w:rsid w:val="001E6C0B"/>
    <w:rsid w:val="001E7D3C"/>
    <w:rsid w:val="001F68D6"/>
    <w:rsid w:val="001F7582"/>
    <w:rsid w:val="0020102C"/>
    <w:rsid w:val="00214F19"/>
    <w:rsid w:val="002255B7"/>
    <w:rsid w:val="002430DA"/>
    <w:rsid w:val="00250656"/>
    <w:rsid w:val="002559D1"/>
    <w:rsid w:val="0025757F"/>
    <w:rsid w:val="0026127E"/>
    <w:rsid w:val="00267752"/>
    <w:rsid w:val="0028225B"/>
    <w:rsid w:val="00296F02"/>
    <w:rsid w:val="002A579D"/>
    <w:rsid w:val="002B6E7A"/>
    <w:rsid w:val="002C055D"/>
    <w:rsid w:val="002C7573"/>
    <w:rsid w:val="002D5A13"/>
    <w:rsid w:val="002D6ABF"/>
    <w:rsid w:val="002E72B3"/>
    <w:rsid w:val="002F1F2F"/>
    <w:rsid w:val="002F2246"/>
    <w:rsid w:val="00323078"/>
    <w:rsid w:val="0033046B"/>
    <w:rsid w:val="00337937"/>
    <w:rsid w:val="00345C5A"/>
    <w:rsid w:val="00361AD8"/>
    <w:rsid w:val="00384593"/>
    <w:rsid w:val="003871E2"/>
    <w:rsid w:val="003A0887"/>
    <w:rsid w:val="003C316E"/>
    <w:rsid w:val="003D2C21"/>
    <w:rsid w:val="003E24E7"/>
    <w:rsid w:val="003E2E1A"/>
    <w:rsid w:val="004118EC"/>
    <w:rsid w:val="0041307B"/>
    <w:rsid w:val="00425CF4"/>
    <w:rsid w:val="00426A49"/>
    <w:rsid w:val="004345F1"/>
    <w:rsid w:val="00451A40"/>
    <w:rsid w:val="00452BC1"/>
    <w:rsid w:val="00456C68"/>
    <w:rsid w:val="00464574"/>
    <w:rsid w:val="00466F1B"/>
    <w:rsid w:val="0048107D"/>
    <w:rsid w:val="00485548"/>
    <w:rsid w:val="004860FC"/>
    <w:rsid w:val="00492218"/>
    <w:rsid w:val="00496DD7"/>
    <w:rsid w:val="004B2E73"/>
    <w:rsid w:val="004D46F0"/>
    <w:rsid w:val="004E6FC5"/>
    <w:rsid w:val="004E7670"/>
    <w:rsid w:val="004F3D3F"/>
    <w:rsid w:val="0050517C"/>
    <w:rsid w:val="005204BD"/>
    <w:rsid w:val="0052419F"/>
    <w:rsid w:val="00524E87"/>
    <w:rsid w:val="00525E73"/>
    <w:rsid w:val="00531F7E"/>
    <w:rsid w:val="00532467"/>
    <w:rsid w:val="0053490C"/>
    <w:rsid w:val="00541CAD"/>
    <w:rsid w:val="00542FF9"/>
    <w:rsid w:val="005538F0"/>
    <w:rsid w:val="00565197"/>
    <w:rsid w:val="005777FA"/>
    <w:rsid w:val="005804B3"/>
    <w:rsid w:val="00581F94"/>
    <w:rsid w:val="00595115"/>
    <w:rsid w:val="005A664C"/>
    <w:rsid w:val="005C7B8E"/>
    <w:rsid w:val="005E0404"/>
    <w:rsid w:val="005E3B77"/>
    <w:rsid w:val="005F4AC4"/>
    <w:rsid w:val="005F579E"/>
    <w:rsid w:val="00602D17"/>
    <w:rsid w:val="00604109"/>
    <w:rsid w:val="0060676B"/>
    <w:rsid w:val="0061752A"/>
    <w:rsid w:val="00617C75"/>
    <w:rsid w:val="00624FEF"/>
    <w:rsid w:val="00630CE7"/>
    <w:rsid w:val="0063211A"/>
    <w:rsid w:val="00633362"/>
    <w:rsid w:val="006437E9"/>
    <w:rsid w:val="0064645A"/>
    <w:rsid w:val="006640D7"/>
    <w:rsid w:val="00671468"/>
    <w:rsid w:val="006A11C4"/>
    <w:rsid w:val="006A167E"/>
    <w:rsid w:val="006A50FF"/>
    <w:rsid w:val="006B1E9A"/>
    <w:rsid w:val="006D5D42"/>
    <w:rsid w:val="006F2E25"/>
    <w:rsid w:val="006F2FA5"/>
    <w:rsid w:val="006F48BE"/>
    <w:rsid w:val="00702644"/>
    <w:rsid w:val="0070743C"/>
    <w:rsid w:val="00710B6A"/>
    <w:rsid w:val="00714918"/>
    <w:rsid w:val="00715E40"/>
    <w:rsid w:val="0072258A"/>
    <w:rsid w:val="007263CA"/>
    <w:rsid w:val="0074730B"/>
    <w:rsid w:val="00754AAA"/>
    <w:rsid w:val="007630A7"/>
    <w:rsid w:val="00767D6D"/>
    <w:rsid w:val="00776688"/>
    <w:rsid w:val="00776A23"/>
    <w:rsid w:val="00780A88"/>
    <w:rsid w:val="00783BAC"/>
    <w:rsid w:val="00796A49"/>
    <w:rsid w:val="007A5B0E"/>
    <w:rsid w:val="007A6437"/>
    <w:rsid w:val="007B252F"/>
    <w:rsid w:val="007B2543"/>
    <w:rsid w:val="007C1597"/>
    <w:rsid w:val="007F0C45"/>
    <w:rsid w:val="007F10AC"/>
    <w:rsid w:val="007F1D7A"/>
    <w:rsid w:val="0080412B"/>
    <w:rsid w:val="008062C8"/>
    <w:rsid w:val="008073C6"/>
    <w:rsid w:val="00812D6B"/>
    <w:rsid w:val="008309DA"/>
    <w:rsid w:val="00831EA0"/>
    <w:rsid w:val="008421BF"/>
    <w:rsid w:val="00844253"/>
    <w:rsid w:val="00845B28"/>
    <w:rsid w:val="00856765"/>
    <w:rsid w:val="00862A60"/>
    <w:rsid w:val="008633D0"/>
    <w:rsid w:val="00866243"/>
    <w:rsid w:val="0087539F"/>
    <w:rsid w:val="00877FDF"/>
    <w:rsid w:val="008800CF"/>
    <w:rsid w:val="00880391"/>
    <w:rsid w:val="008804B2"/>
    <w:rsid w:val="00891EBE"/>
    <w:rsid w:val="008A5DCC"/>
    <w:rsid w:val="008D3B72"/>
    <w:rsid w:val="008D4EB0"/>
    <w:rsid w:val="008D5A8B"/>
    <w:rsid w:val="008E7CED"/>
    <w:rsid w:val="008F59DC"/>
    <w:rsid w:val="00910CFB"/>
    <w:rsid w:val="00911CFF"/>
    <w:rsid w:val="00921224"/>
    <w:rsid w:val="00936704"/>
    <w:rsid w:val="0094688D"/>
    <w:rsid w:val="00964774"/>
    <w:rsid w:val="009661EC"/>
    <w:rsid w:val="00966810"/>
    <w:rsid w:val="00970DFE"/>
    <w:rsid w:val="0097546E"/>
    <w:rsid w:val="009817C8"/>
    <w:rsid w:val="009916BD"/>
    <w:rsid w:val="00991EDC"/>
    <w:rsid w:val="0099374D"/>
    <w:rsid w:val="00995D91"/>
    <w:rsid w:val="009A03E2"/>
    <w:rsid w:val="009A54B4"/>
    <w:rsid w:val="009B0C94"/>
    <w:rsid w:val="009B4B2B"/>
    <w:rsid w:val="009C5982"/>
    <w:rsid w:val="009D4846"/>
    <w:rsid w:val="009E5A26"/>
    <w:rsid w:val="009F100D"/>
    <w:rsid w:val="00A108E7"/>
    <w:rsid w:val="00A139FB"/>
    <w:rsid w:val="00A14D90"/>
    <w:rsid w:val="00A34D43"/>
    <w:rsid w:val="00A438AE"/>
    <w:rsid w:val="00A449CF"/>
    <w:rsid w:val="00A51332"/>
    <w:rsid w:val="00A5412C"/>
    <w:rsid w:val="00A60990"/>
    <w:rsid w:val="00A6441D"/>
    <w:rsid w:val="00A672A2"/>
    <w:rsid w:val="00A77856"/>
    <w:rsid w:val="00A81C40"/>
    <w:rsid w:val="00A8310B"/>
    <w:rsid w:val="00A83767"/>
    <w:rsid w:val="00A91C2F"/>
    <w:rsid w:val="00AA5434"/>
    <w:rsid w:val="00AC0EE5"/>
    <w:rsid w:val="00AE2BA1"/>
    <w:rsid w:val="00B055AC"/>
    <w:rsid w:val="00B06C90"/>
    <w:rsid w:val="00B0773E"/>
    <w:rsid w:val="00B17FE4"/>
    <w:rsid w:val="00B41B5B"/>
    <w:rsid w:val="00B43A69"/>
    <w:rsid w:val="00B51B30"/>
    <w:rsid w:val="00B53B71"/>
    <w:rsid w:val="00B554BE"/>
    <w:rsid w:val="00B560CC"/>
    <w:rsid w:val="00B568F9"/>
    <w:rsid w:val="00B60482"/>
    <w:rsid w:val="00B74D0C"/>
    <w:rsid w:val="00B77459"/>
    <w:rsid w:val="00B8275A"/>
    <w:rsid w:val="00B940A7"/>
    <w:rsid w:val="00B957EC"/>
    <w:rsid w:val="00B9682B"/>
    <w:rsid w:val="00BA06BD"/>
    <w:rsid w:val="00BB12B1"/>
    <w:rsid w:val="00BD330C"/>
    <w:rsid w:val="00BE50CF"/>
    <w:rsid w:val="00BE519C"/>
    <w:rsid w:val="00BE5388"/>
    <w:rsid w:val="00BE729C"/>
    <w:rsid w:val="00BF22B8"/>
    <w:rsid w:val="00BF274F"/>
    <w:rsid w:val="00BF2843"/>
    <w:rsid w:val="00BF2C9B"/>
    <w:rsid w:val="00BF7D0F"/>
    <w:rsid w:val="00C01826"/>
    <w:rsid w:val="00C1634C"/>
    <w:rsid w:val="00C24E9C"/>
    <w:rsid w:val="00C34C37"/>
    <w:rsid w:val="00C37861"/>
    <w:rsid w:val="00C43184"/>
    <w:rsid w:val="00C45122"/>
    <w:rsid w:val="00C60C98"/>
    <w:rsid w:val="00C638D9"/>
    <w:rsid w:val="00C74461"/>
    <w:rsid w:val="00CC6E87"/>
    <w:rsid w:val="00CD3E06"/>
    <w:rsid w:val="00CD442B"/>
    <w:rsid w:val="00CD6A07"/>
    <w:rsid w:val="00CD7AC2"/>
    <w:rsid w:val="00CE3D0B"/>
    <w:rsid w:val="00CF4545"/>
    <w:rsid w:val="00CF61CE"/>
    <w:rsid w:val="00D0042D"/>
    <w:rsid w:val="00D01B17"/>
    <w:rsid w:val="00D178B2"/>
    <w:rsid w:val="00D23920"/>
    <w:rsid w:val="00D243C1"/>
    <w:rsid w:val="00D25489"/>
    <w:rsid w:val="00D41151"/>
    <w:rsid w:val="00D512FC"/>
    <w:rsid w:val="00D76370"/>
    <w:rsid w:val="00D929FB"/>
    <w:rsid w:val="00DA05BC"/>
    <w:rsid w:val="00DC3DDF"/>
    <w:rsid w:val="00DE04F9"/>
    <w:rsid w:val="00DE5884"/>
    <w:rsid w:val="00DF26FE"/>
    <w:rsid w:val="00DF3E31"/>
    <w:rsid w:val="00DF50AE"/>
    <w:rsid w:val="00DF62B4"/>
    <w:rsid w:val="00E1000A"/>
    <w:rsid w:val="00E1074F"/>
    <w:rsid w:val="00E15566"/>
    <w:rsid w:val="00E17A2F"/>
    <w:rsid w:val="00E21442"/>
    <w:rsid w:val="00E23A8B"/>
    <w:rsid w:val="00E24EC7"/>
    <w:rsid w:val="00E43A8A"/>
    <w:rsid w:val="00E44DE0"/>
    <w:rsid w:val="00E5733F"/>
    <w:rsid w:val="00E57434"/>
    <w:rsid w:val="00E601C1"/>
    <w:rsid w:val="00E73C33"/>
    <w:rsid w:val="00E84C63"/>
    <w:rsid w:val="00E84D62"/>
    <w:rsid w:val="00E86EE4"/>
    <w:rsid w:val="00E941D6"/>
    <w:rsid w:val="00EA0192"/>
    <w:rsid w:val="00EA05C5"/>
    <w:rsid w:val="00EA2D2E"/>
    <w:rsid w:val="00EC09BB"/>
    <w:rsid w:val="00EC148C"/>
    <w:rsid w:val="00EC1865"/>
    <w:rsid w:val="00EC3AAD"/>
    <w:rsid w:val="00EC6E72"/>
    <w:rsid w:val="00ED1DF0"/>
    <w:rsid w:val="00ED6DBB"/>
    <w:rsid w:val="00EE405E"/>
    <w:rsid w:val="00EE4125"/>
    <w:rsid w:val="00EF04EF"/>
    <w:rsid w:val="00EF1002"/>
    <w:rsid w:val="00F00CD1"/>
    <w:rsid w:val="00F01E3B"/>
    <w:rsid w:val="00F22151"/>
    <w:rsid w:val="00F24920"/>
    <w:rsid w:val="00F35DEA"/>
    <w:rsid w:val="00F44006"/>
    <w:rsid w:val="00F704AD"/>
    <w:rsid w:val="00F80940"/>
    <w:rsid w:val="00F86EF4"/>
    <w:rsid w:val="00F87C18"/>
    <w:rsid w:val="00F9275E"/>
    <w:rsid w:val="00F93041"/>
    <w:rsid w:val="00F93691"/>
    <w:rsid w:val="00FB4FFF"/>
    <w:rsid w:val="00FB6609"/>
    <w:rsid w:val="00FB6C9D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6A11C4"/>
    <w:pPr>
      <w:jc w:val="left"/>
    </w:pPr>
    <w:rPr>
      <w:rFonts w:ascii="Gotham Book" w:eastAsia="Times New Roman" w:hAnsi="Gotham Book" w:cs="Times New Roman"/>
      <w:sz w:val="24"/>
      <w:szCs w:val="24"/>
    </w:rPr>
  </w:style>
  <w:style w:type="paragraph" w:styleId="Heading1">
    <w:name w:val="heading 1"/>
    <w:aliases w:val="TX4T Heading 2"/>
    <w:basedOn w:val="Normal"/>
    <w:next w:val="Normal"/>
    <w:uiPriority w:val="9"/>
    <w:qFormat/>
    <w:rsid w:val="00880391"/>
    <w:pPr>
      <w:keepNext/>
      <w:keepLines/>
      <w:jc w:val="center"/>
      <w:outlineLvl w:val="0"/>
    </w:pPr>
    <w:rPr>
      <w:rFonts w:eastAsia="Actor" w:cs="Actor"/>
      <w:b/>
    </w:rPr>
  </w:style>
  <w:style w:type="paragraph" w:styleId="Heading2">
    <w:name w:val="heading 2"/>
    <w:aliases w:val="TX4T Heading 1"/>
    <w:basedOn w:val="Normal"/>
    <w:next w:val="Normal"/>
    <w:uiPriority w:val="9"/>
    <w:unhideWhenUsed/>
    <w:qFormat/>
    <w:rsid w:val="00880391"/>
    <w:pPr>
      <w:keepNext/>
      <w:keepLines/>
      <w:spacing w:before="360" w:after="120"/>
      <w:jc w:val="center"/>
      <w:outlineLvl w:val="1"/>
    </w:pPr>
    <w:rPr>
      <w:rFonts w:eastAsia="Abril Fatface" w:cs="Abril Fatface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eastAsia="Arvo" w:hAnsi="Arvo" w:cs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45B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E2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86EE4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.jhu.edu/article/543493" TargetMode="External"/><Relationship Id="rId13" Type="http://schemas.openxmlformats.org/officeDocument/2006/relationships/hyperlink" Target="https://commons.wikimedia.org/wiki/File:Native_American_Shield_and_Cover,_Comanche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use.jhu.edu/article/543493" TargetMode="External"/><Relationship Id="rId17" Type="http://schemas.openxmlformats.org/officeDocument/2006/relationships/hyperlink" Target="https://www.thestoryoftexas.com/discover/artifacts/comanche-la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storyoftexas.com/discover/artifacts/comanche-hunting-bo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muse.jhu.edu/article/54349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se.jhu.edu/article/543493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1BA7-EFB6-4BBE-B552-23533978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1785</Words>
  <Characters>9163</Characters>
  <Application>Microsoft Office Word</Application>
  <DocSecurity>0</DocSecurity>
  <Lines>179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Mangum, Jacob</dc:creator>
  <cp:lastModifiedBy>Belden, Dreanna</cp:lastModifiedBy>
  <cp:revision>2</cp:revision>
  <dcterms:created xsi:type="dcterms:W3CDTF">2022-05-25T15:07:00Z</dcterms:created>
  <dcterms:modified xsi:type="dcterms:W3CDTF">2022-05-25T15:07:00Z</dcterms:modified>
</cp:coreProperties>
</file>