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950"/>
        <w:gridCol w:w="2250"/>
        <w:gridCol w:w="2160"/>
      </w:tblGrid>
      <w:tr w:rsidR="00531F7E" w:rsidRPr="00AA3409" w14:paraId="6FEE2859" w14:textId="77777777" w:rsidTr="00D01B17">
        <w:trPr>
          <w:cantSplit/>
          <w:trHeight w:val="630"/>
          <w:tblHeader/>
        </w:trPr>
        <w:tc>
          <w:tcPr>
            <w:tcW w:w="2644" w:type="pct"/>
            <w:hideMark/>
          </w:tcPr>
          <w:p w14:paraId="08ED3E5D" w14:textId="77777777" w:rsidR="00531F7E" w:rsidRPr="00AA3409" w:rsidRDefault="00531F7E" w:rsidP="00531F7E">
            <w:pPr>
              <w:widowControl/>
              <w:spacing w:line="276" w:lineRule="auto"/>
              <w:rPr>
                <w:rFonts w:eastAsia="Arvo" w:cs="Arvo"/>
                <w:b/>
                <w:i/>
                <w:color w:val="auto"/>
              </w:rPr>
            </w:pPr>
            <w:r w:rsidRPr="00AA3409">
              <w:rPr>
                <w:rFonts w:eastAsia="Arvo" w:cs="Arvo"/>
                <w:b/>
                <w:color w:val="auto"/>
              </w:rPr>
              <w:t>Name:</w:t>
            </w:r>
          </w:p>
        </w:tc>
        <w:tc>
          <w:tcPr>
            <w:tcW w:w="1202" w:type="pct"/>
            <w:hideMark/>
          </w:tcPr>
          <w:p w14:paraId="107E1F13" w14:textId="77777777" w:rsidR="00531F7E" w:rsidRPr="00AA3409" w:rsidRDefault="00531F7E" w:rsidP="00531F7E">
            <w:pPr>
              <w:widowControl/>
              <w:spacing w:line="276" w:lineRule="auto"/>
              <w:rPr>
                <w:rFonts w:eastAsia="Arvo" w:cs="Arvo"/>
                <w:b/>
                <w:color w:val="auto"/>
              </w:rPr>
            </w:pPr>
            <w:r w:rsidRPr="00AA3409">
              <w:rPr>
                <w:rFonts w:eastAsia="Arvo" w:cs="Arvo"/>
                <w:b/>
                <w:color w:val="auto"/>
              </w:rPr>
              <w:t>Date:</w:t>
            </w:r>
          </w:p>
        </w:tc>
        <w:tc>
          <w:tcPr>
            <w:tcW w:w="1154" w:type="pct"/>
            <w:hideMark/>
          </w:tcPr>
          <w:p w14:paraId="517AD299" w14:textId="77777777" w:rsidR="00531F7E" w:rsidRPr="00AA3409" w:rsidRDefault="00531F7E" w:rsidP="00531F7E">
            <w:pPr>
              <w:widowControl/>
              <w:spacing w:line="276" w:lineRule="auto"/>
              <w:rPr>
                <w:rFonts w:eastAsia="Arvo" w:cs="Arvo"/>
                <w:b/>
                <w:color w:val="auto"/>
              </w:rPr>
            </w:pPr>
            <w:r w:rsidRPr="00AA3409">
              <w:rPr>
                <w:rFonts w:eastAsia="Arvo" w:cs="Arvo"/>
                <w:b/>
                <w:color w:val="auto"/>
              </w:rPr>
              <w:t>Class/Period:</w:t>
            </w:r>
          </w:p>
        </w:tc>
      </w:tr>
    </w:tbl>
    <w:p w14:paraId="5496FCA5" w14:textId="125F7223" w:rsidR="004118EC" w:rsidRPr="00AA3409" w:rsidRDefault="00D01B17" w:rsidP="004118EC">
      <w:pPr>
        <w:pStyle w:val="Heading1"/>
        <w:rPr>
          <w:i w:val="0"/>
          <w:sz w:val="32"/>
          <w:szCs w:val="32"/>
        </w:rPr>
      </w:pPr>
      <w:r w:rsidRPr="00AA3409">
        <w:rPr>
          <w:rFonts w:eastAsia="Abril Fatface" w:cs="Abril Fatface"/>
          <w:b w:val="0"/>
          <w:i w:val="0"/>
          <w:sz w:val="32"/>
          <w:szCs w:val="32"/>
        </w:rPr>
        <w:t xml:space="preserve">Voices: </w:t>
      </w:r>
      <w:r w:rsidR="004118EC" w:rsidRPr="00AA3409">
        <w:rPr>
          <w:rFonts w:eastAsia="Abril Fatface" w:cs="Abril Fatface"/>
          <w:b w:val="0"/>
          <w:i w:val="0"/>
          <w:sz w:val="32"/>
          <w:szCs w:val="32"/>
        </w:rPr>
        <w:t>Women in the Texas Revolution</w:t>
      </w:r>
      <w:r w:rsidR="004118EC" w:rsidRPr="00AA3409">
        <w:rPr>
          <w:i w:val="0"/>
          <w:sz w:val="32"/>
          <w:szCs w:val="32"/>
        </w:rPr>
        <w:t xml:space="preserve"> </w:t>
      </w:r>
    </w:p>
    <w:p w14:paraId="347C3A60" w14:textId="1D5863E5" w:rsidR="009661EC" w:rsidRPr="00AA3409" w:rsidRDefault="00EF18D0" w:rsidP="009661EC">
      <w:pPr>
        <w:pStyle w:val="Heading1"/>
        <w:spacing w:after="240"/>
        <w:rPr>
          <w:rFonts w:eastAsia="Abril Fatface" w:cs="Abril Fatface"/>
          <w:b w:val="0"/>
          <w:i w:val="0"/>
          <w:sz w:val="28"/>
          <w:szCs w:val="28"/>
        </w:rPr>
      </w:pPr>
      <w:r>
        <w:rPr>
          <w:rFonts w:eastAsia="Abril Fatface" w:cs="Abril Fatface"/>
          <w:b w:val="0"/>
          <w:i w:val="0"/>
          <w:sz w:val="28"/>
          <w:szCs w:val="28"/>
        </w:rPr>
        <w:t xml:space="preserve">Accommodated Primary Sources: </w:t>
      </w:r>
      <w:r w:rsidR="00C23FF5" w:rsidRPr="00AA3409">
        <w:rPr>
          <w:rFonts w:eastAsia="Abril Fatface" w:cs="Abril Fatface"/>
          <w:b w:val="0"/>
          <w:i w:val="0"/>
          <w:sz w:val="28"/>
          <w:szCs w:val="28"/>
        </w:rPr>
        <w:t>Susanna Dickinson</w:t>
      </w:r>
    </w:p>
    <w:p w14:paraId="4D031424" w14:textId="454AF9C5" w:rsidR="004118EC" w:rsidRPr="00AA3409" w:rsidRDefault="00466F1B" w:rsidP="004118EC">
      <w:pPr>
        <w:pStyle w:val="Heading1"/>
        <w:spacing w:after="240"/>
        <w:jc w:val="left"/>
        <w:rPr>
          <w:b w:val="0"/>
          <w:i w:val="0"/>
        </w:rPr>
      </w:pPr>
      <w:r w:rsidRPr="00AA3409">
        <w:rPr>
          <w:i w:val="0"/>
        </w:rPr>
        <w:t>Instructions:</w:t>
      </w:r>
      <w:r w:rsidRPr="00AA3409">
        <w:t xml:space="preserve"> </w:t>
      </w:r>
      <w:r w:rsidR="00C23FF5" w:rsidRPr="00AA3409">
        <w:rPr>
          <w:b w:val="0"/>
          <w:i w:val="0"/>
        </w:rPr>
        <w:t>Analyze the primary source documents by answering the questions using supporting evidence.</w:t>
      </w:r>
      <w:r w:rsidR="00AA3409" w:rsidRPr="00AA3409">
        <w:rPr>
          <w:b w:val="0"/>
          <w:i w:val="0"/>
        </w:rPr>
        <w:t xml:space="preserve"> </w:t>
      </w:r>
    </w:p>
    <w:p w14:paraId="65A91B43" w14:textId="309FD2C7" w:rsidR="00BE5388" w:rsidRPr="00AA3409" w:rsidRDefault="004118EC" w:rsidP="004118EC">
      <w:pPr>
        <w:rPr>
          <w:b/>
          <w:i w:val="0"/>
        </w:rPr>
      </w:pPr>
      <w:bookmarkStart w:id="0" w:name="_Hlk79745532"/>
      <w:bookmarkStart w:id="1" w:name="_Hlk78787724"/>
      <w:r w:rsidRPr="00AA3409">
        <w:rPr>
          <w:b/>
          <w:i w:val="0"/>
        </w:rPr>
        <w:t>Document A</w:t>
      </w:r>
    </w:p>
    <w:p w14:paraId="7E65F228" w14:textId="2374CF26" w:rsidR="00C23FF5" w:rsidRPr="00AA3409" w:rsidRDefault="00C23FF5" w:rsidP="00C23FF5">
      <w:pPr>
        <w:rPr>
          <w:b/>
        </w:rPr>
      </w:pPr>
      <w:r w:rsidRPr="00AA3409">
        <w:rPr>
          <w:b/>
          <w:i w:val="0"/>
        </w:rPr>
        <w:t xml:space="preserve">Background: </w:t>
      </w:r>
      <w:r w:rsidRPr="00AA3409">
        <w:rPr>
          <w:i w:val="0"/>
        </w:rPr>
        <w:t>Susanna Dickinson</w:t>
      </w:r>
      <w:r w:rsidR="003B38AA" w:rsidRPr="00AA3409">
        <w:rPr>
          <w:i w:val="0"/>
        </w:rPr>
        <w:t xml:space="preserve"> </w:t>
      </w:r>
      <w:proofErr w:type="spellStart"/>
      <w:r w:rsidR="003B38AA" w:rsidRPr="00AA3409">
        <w:rPr>
          <w:i w:val="0"/>
        </w:rPr>
        <w:t>Hanning</w:t>
      </w:r>
      <w:proofErr w:type="spellEnd"/>
      <w:r w:rsidRPr="00AA3409">
        <w:rPr>
          <w:i w:val="0"/>
        </w:rPr>
        <w:t xml:space="preserve"> recounts events that transpired during the final siege of the Alamo during an interview in 1874. Note: </w:t>
      </w:r>
      <w:r w:rsidRPr="00AA3409">
        <w:t>All of Susanna Dickinson’s recorded accounts of the events of the Alamo come from multiple interviews that took place over years and, most of them, decades after the fall of the Alamo. Susanna did not keep a personal diary because she could not read or write.</w:t>
      </w:r>
    </w:p>
    <w:tbl>
      <w:tblPr>
        <w:tblStyle w:val="TableGrid"/>
        <w:tblW w:w="5074"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478"/>
      </w:tblGrid>
      <w:tr w:rsidR="00BE5388" w:rsidRPr="00AA3409" w14:paraId="63077036" w14:textId="77777777" w:rsidTr="00EF18D0">
        <w:trPr>
          <w:cantSplit/>
          <w:trHeight w:val="6031"/>
        </w:trPr>
        <w:tc>
          <w:tcPr>
            <w:tcW w:w="5000" w:type="pct"/>
          </w:tcPr>
          <w:bookmarkEnd w:id="0"/>
          <w:p w14:paraId="36B8882A" w14:textId="77777777" w:rsidR="00C23FF5" w:rsidRPr="00AA3409" w:rsidRDefault="00C23FF5" w:rsidP="00C23FF5">
            <w:pPr>
              <w:spacing w:after="240"/>
              <w:rPr>
                <w:color w:val="auto"/>
                <w:u w:val="single"/>
              </w:rPr>
            </w:pPr>
            <w:r w:rsidRPr="00AA3409">
              <w:rPr>
                <w:color w:val="auto"/>
                <w:u w:val="single"/>
              </w:rPr>
              <w:t xml:space="preserve">“The Mexicans Numbered several </w:t>
            </w:r>
            <w:proofErr w:type="spellStart"/>
            <w:r w:rsidRPr="00AA3409">
              <w:rPr>
                <w:color w:val="auto"/>
                <w:u w:val="single"/>
              </w:rPr>
              <w:t>thousands</w:t>
            </w:r>
            <w:proofErr w:type="spellEnd"/>
            <w:r w:rsidRPr="00AA3409">
              <w:rPr>
                <w:color w:val="auto"/>
                <w:u w:val="single"/>
              </w:rPr>
              <w:t xml:space="preserve"> while there were only one hundred and eighty-two Texans.</w:t>
            </w:r>
          </w:p>
          <w:p w14:paraId="604C920A" w14:textId="77777777" w:rsidR="00C23FF5" w:rsidRPr="00AA3409" w:rsidRDefault="00C23FF5" w:rsidP="00C23FF5">
            <w:pPr>
              <w:spacing w:after="240"/>
              <w:rPr>
                <w:color w:val="auto"/>
                <w:u w:val="single"/>
              </w:rPr>
            </w:pPr>
            <w:r w:rsidRPr="00AA3409">
              <w:rPr>
                <w:color w:val="auto"/>
                <w:u w:val="single"/>
              </w:rPr>
              <w:t>“The struggle lasted more than two hours when my husband rushed into the church where I was with my child, and exclaimed: ‘Great God, Sue, the Mexicans are inside our walls! All is lost! If they spare you, save my child.’</w:t>
            </w:r>
          </w:p>
          <w:p w14:paraId="748B8137" w14:textId="77777777" w:rsidR="00C23FF5" w:rsidRPr="00AA3409" w:rsidRDefault="00C23FF5" w:rsidP="00C23FF5">
            <w:pPr>
              <w:spacing w:after="240"/>
              <w:rPr>
                <w:color w:val="auto"/>
              </w:rPr>
            </w:pPr>
            <w:r w:rsidRPr="00AA3409">
              <w:rPr>
                <w:color w:val="auto"/>
              </w:rPr>
              <w:t>“Then, with a parting kiss, he drew his sword and plunged into the strife, then raging in different portions of the fortifications.”</w:t>
            </w:r>
          </w:p>
          <w:p w14:paraId="0DAA8D9D" w14:textId="77F3210A" w:rsidR="00BE5388" w:rsidRPr="00AA3409" w:rsidRDefault="00C23FF5" w:rsidP="00C23FF5">
            <w:pPr>
              <w:rPr>
                <w:b/>
                <w:color w:val="auto"/>
              </w:rPr>
            </w:pPr>
            <w:r w:rsidRPr="00AA3409">
              <w:rPr>
                <w:color w:val="auto"/>
              </w:rPr>
              <w:t>“Soon after he left me, three unarmed gunners who abandoned</w:t>
            </w:r>
            <w:r w:rsidR="00E16632" w:rsidRPr="00AA3409">
              <w:rPr>
                <w:color w:val="auto"/>
              </w:rPr>
              <w:t xml:space="preserve"> </w:t>
            </w:r>
            <w:r w:rsidR="00860188">
              <w:rPr>
                <w:color w:val="auto"/>
              </w:rPr>
              <w:t>[</w:t>
            </w:r>
            <w:r w:rsidR="00E16632" w:rsidRPr="00AA3409">
              <w:rPr>
                <w:color w:val="auto"/>
              </w:rPr>
              <w:t>left</w:t>
            </w:r>
            <w:r w:rsidR="00860188">
              <w:rPr>
                <w:color w:val="auto"/>
              </w:rPr>
              <w:t>]</w:t>
            </w:r>
            <w:r w:rsidRPr="00AA3409">
              <w:rPr>
                <w:color w:val="auto"/>
              </w:rPr>
              <w:t xml:space="preserve"> their then useless guns came into the church where I </w:t>
            </w:r>
            <w:proofErr w:type="gramStart"/>
            <w:r w:rsidRPr="00AA3409">
              <w:rPr>
                <w:color w:val="auto"/>
              </w:rPr>
              <w:t>was, and</w:t>
            </w:r>
            <w:proofErr w:type="gramEnd"/>
            <w:r w:rsidRPr="00AA3409">
              <w:rPr>
                <w:color w:val="auto"/>
              </w:rPr>
              <w:t xml:space="preserve"> were shot down by my side. One of them was from </w:t>
            </w:r>
            <w:proofErr w:type="spellStart"/>
            <w:r w:rsidRPr="00AA3409">
              <w:rPr>
                <w:color w:val="auto"/>
              </w:rPr>
              <w:t>Nacogodches</w:t>
            </w:r>
            <w:proofErr w:type="spellEnd"/>
            <w:r w:rsidRPr="00AA3409">
              <w:rPr>
                <w:color w:val="auto"/>
              </w:rPr>
              <w:t xml:space="preserve"> and named Walker. He spoke to me several times during the siege</w:t>
            </w:r>
            <w:r w:rsidR="00E16632" w:rsidRPr="00AA3409">
              <w:rPr>
                <w:color w:val="auto"/>
              </w:rPr>
              <w:t xml:space="preserve"> </w:t>
            </w:r>
            <w:r w:rsidR="00860188">
              <w:rPr>
                <w:color w:val="auto"/>
              </w:rPr>
              <w:t>[</w:t>
            </w:r>
            <w:r w:rsidR="00E16632" w:rsidRPr="00AA3409">
              <w:rPr>
                <w:color w:val="auto"/>
              </w:rPr>
              <w:t>attack</w:t>
            </w:r>
            <w:r w:rsidR="00860188">
              <w:rPr>
                <w:color w:val="auto"/>
              </w:rPr>
              <w:t>]</w:t>
            </w:r>
            <w:r w:rsidRPr="00AA3409">
              <w:rPr>
                <w:color w:val="auto"/>
              </w:rPr>
              <w:t xml:space="preserve"> about his wife and four children with anxious tenderness</w:t>
            </w:r>
            <w:r w:rsidR="00E16632" w:rsidRPr="00AA3409">
              <w:rPr>
                <w:color w:val="auto"/>
              </w:rPr>
              <w:t xml:space="preserve"> </w:t>
            </w:r>
            <w:r w:rsidR="00860188">
              <w:rPr>
                <w:color w:val="auto"/>
              </w:rPr>
              <w:t>[</w:t>
            </w:r>
            <w:r w:rsidR="00E16632" w:rsidRPr="00AA3409">
              <w:rPr>
                <w:color w:val="auto"/>
              </w:rPr>
              <w:t>nervous love and care</w:t>
            </w:r>
            <w:r w:rsidR="00860188">
              <w:rPr>
                <w:color w:val="auto"/>
              </w:rPr>
              <w:t>]</w:t>
            </w:r>
            <w:r w:rsidRPr="00AA3409">
              <w:rPr>
                <w:color w:val="auto"/>
              </w:rPr>
              <w:t xml:space="preserve">. </w:t>
            </w:r>
            <w:r w:rsidRPr="00AA3409">
              <w:rPr>
                <w:color w:val="auto"/>
                <w:u w:val="single"/>
              </w:rPr>
              <w:t>I saw four Mexicans toss him up in the air (as you would a bundle of fodder) with their bayonets, and then shoot him. At this moment a Mexican officer came into the room, and addressing me in English, asked: ‘Are you Mrs. Dickinson?’ I answered ‘Yes.’ Then said he, ‘If you wish to save your life, follow me.’</w:t>
            </w:r>
            <w:r w:rsidRPr="00AA3409">
              <w:rPr>
                <w:color w:val="auto"/>
              </w:rPr>
              <w:t xml:space="preserve"> I followed him, and although shot at and wounded, was spared.</w:t>
            </w:r>
          </w:p>
        </w:tc>
      </w:tr>
    </w:tbl>
    <w:bookmarkEnd w:id="1"/>
    <w:p w14:paraId="5AEB4154" w14:textId="0891A2E9" w:rsidR="00292B0F" w:rsidRPr="00AA3409" w:rsidRDefault="00292B0F" w:rsidP="00292B0F">
      <w:pPr>
        <w:ind w:left="720" w:hanging="720"/>
        <w:rPr>
          <w:i w:val="0"/>
          <w:sz w:val="20"/>
          <w:szCs w:val="20"/>
        </w:rPr>
      </w:pPr>
      <w:proofErr w:type="spellStart"/>
      <w:r w:rsidRPr="00AA3409">
        <w:rPr>
          <w:i w:val="0"/>
          <w:sz w:val="20"/>
          <w:szCs w:val="20"/>
        </w:rPr>
        <w:t>Morphis</w:t>
      </w:r>
      <w:proofErr w:type="spellEnd"/>
      <w:r w:rsidRPr="00AA3409">
        <w:rPr>
          <w:i w:val="0"/>
          <w:sz w:val="20"/>
          <w:szCs w:val="20"/>
        </w:rPr>
        <w:t xml:space="preserve">, James M. “Susanna </w:t>
      </w:r>
      <w:proofErr w:type="spellStart"/>
      <w:r w:rsidRPr="00AA3409">
        <w:rPr>
          <w:i w:val="0"/>
          <w:sz w:val="20"/>
          <w:szCs w:val="20"/>
        </w:rPr>
        <w:t>Hanning</w:t>
      </w:r>
      <w:proofErr w:type="spellEnd"/>
      <w:r w:rsidRPr="00AA3409">
        <w:rPr>
          <w:i w:val="0"/>
          <w:sz w:val="20"/>
          <w:szCs w:val="20"/>
        </w:rPr>
        <w:t xml:space="preserve"> (Dickinson) Interview.” In </w:t>
      </w:r>
      <w:r w:rsidRPr="00AA3409">
        <w:rPr>
          <w:sz w:val="20"/>
          <w:szCs w:val="20"/>
        </w:rPr>
        <w:t>History of Texas from Its Discovery and Settlement…</w:t>
      </w:r>
      <w:r w:rsidRPr="00AA3409">
        <w:rPr>
          <w:i w:val="0"/>
          <w:sz w:val="20"/>
          <w:szCs w:val="20"/>
        </w:rPr>
        <w:t>, pp. 174-177</w:t>
      </w:r>
      <w:r w:rsidR="00494A57" w:rsidRPr="00AA3409">
        <w:rPr>
          <w:i w:val="0"/>
          <w:sz w:val="20"/>
          <w:szCs w:val="20"/>
        </w:rPr>
        <w:t>.</w:t>
      </w:r>
      <w:r w:rsidRPr="00AA3409">
        <w:rPr>
          <w:i w:val="0"/>
          <w:sz w:val="20"/>
          <w:szCs w:val="20"/>
        </w:rPr>
        <w:t xml:space="preserve"> New York: United States Publishing Co., 1874. </w:t>
      </w:r>
    </w:p>
    <w:p w14:paraId="05E627FA" w14:textId="3487AF44" w:rsidR="00292B0F" w:rsidRPr="00AA3409" w:rsidRDefault="00292B0F" w:rsidP="00C23FF5">
      <w:pPr>
        <w:rPr>
          <w:i w:val="0"/>
          <w:sz w:val="20"/>
          <w:szCs w:val="20"/>
        </w:rPr>
      </w:pPr>
      <w:r w:rsidRPr="00AA3409">
        <w:rPr>
          <w:i w:val="0"/>
          <w:sz w:val="20"/>
          <w:szCs w:val="20"/>
        </w:rPr>
        <w:t xml:space="preserve">Hansen, Todd. </w:t>
      </w:r>
      <w:r w:rsidRPr="00AA3409">
        <w:rPr>
          <w:sz w:val="20"/>
          <w:szCs w:val="20"/>
        </w:rPr>
        <w:t>The Alamo Reader: A Study in History</w:t>
      </w:r>
      <w:r w:rsidRPr="00AA3409">
        <w:rPr>
          <w:i w:val="0"/>
          <w:sz w:val="20"/>
          <w:szCs w:val="20"/>
        </w:rPr>
        <w:t>. Stackpole Books, 2003, pp. 47-48.</w:t>
      </w:r>
    </w:p>
    <w:p w14:paraId="19E48CAA" w14:textId="77777777" w:rsidR="00C23FF5" w:rsidRPr="00AA3409" w:rsidRDefault="00C23FF5" w:rsidP="00C23FF5">
      <w:pPr>
        <w:rPr>
          <w:i w:val="0"/>
          <w:sz w:val="20"/>
          <w:szCs w:val="20"/>
        </w:rPr>
      </w:pPr>
    </w:p>
    <w:p w14:paraId="6092B856" w14:textId="423A318B" w:rsidR="00C23FF5" w:rsidRPr="00AA3409" w:rsidRDefault="00C23FF5" w:rsidP="00C23FF5">
      <w:pPr>
        <w:rPr>
          <w:b/>
        </w:rPr>
      </w:pPr>
      <w:r w:rsidRPr="00AA3409">
        <w:rPr>
          <w:b/>
        </w:rPr>
        <w:lastRenderedPageBreak/>
        <w:t xml:space="preserve">Analysis Questions </w:t>
      </w:r>
    </w:p>
    <w:p w14:paraId="77B6A962" w14:textId="77777777" w:rsidR="00C23FF5" w:rsidRPr="00AA3409" w:rsidRDefault="00C23FF5" w:rsidP="00C23FF5">
      <w:pPr>
        <w:rPr>
          <w:i w:val="0"/>
        </w:rPr>
      </w:pPr>
    </w:p>
    <w:p w14:paraId="007533D0" w14:textId="5A31B2C4" w:rsidR="00C23FF5" w:rsidRPr="00AA3409" w:rsidRDefault="00C23FF5" w:rsidP="00C23FF5">
      <w:pPr>
        <w:pStyle w:val="ListParagraph"/>
        <w:numPr>
          <w:ilvl w:val="0"/>
          <w:numId w:val="9"/>
        </w:numPr>
        <w:rPr>
          <w:i w:val="0"/>
        </w:rPr>
      </w:pPr>
      <w:r w:rsidRPr="00AA3409">
        <w:rPr>
          <w:i w:val="0"/>
        </w:rPr>
        <w:t xml:space="preserve">When </w:t>
      </w:r>
      <w:proofErr w:type="spellStart"/>
      <w:r w:rsidRPr="00AA3409">
        <w:rPr>
          <w:i w:val="0"/>
        </w:rPr>
        <w:t>Alamar</w:t>
      </w:r>
      <w:proofErr w:type="spellEnd"/>
      <w:r w:rsidRPr="00AA3409">
        <w:rPr>
          <w:i w:val="0"/>
        </w:rPr>
        <w:t xml:space="preserve"> Dickinson makes the statement to Susanna, “all is lost,” is he only referring to the Alamo? Explain your reasoning.</w:t>
      </w:r>
      <w:r w:rsidRPr="00AA3409">
        <w:rPr>
          <w:noProof/>
        </w:rPr>
        <mc:AlternateContent>
          <mc:Choice Requires="wps">
            <w:drawing>
              <wp:inline distT="0" distB="0" distL="0" distR="0" wp14:anchorId="6A09DEBB" wp14:editId="7D6E99E1">
                <wp:extent cx="5373358" cy="957532"/>
                <wp:effectExtent l="0" t="0" r="0"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58" cy="957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8B987" w14:textId="3E687DCA" w:rsidR="00C23FF5" w:rsidRDefault="00226368" w:rsidP="00C23FF5">
                            <w:pPr>
                              <w:rPr>
                                <w:i w:val="0"/>
                              </w:rPr>
                            </w:pPr>
                            <w:r>
                              <w:rPr>
                                <w:i w:val="0"/>
                              </w:rPr>
                              <w:t xml:space="preserve">I believe that he is referring to </w:t>
                            </w:r>
                          </w:p>
                          <w:p w14:paraId="6B73B26E" w14:textId="77777777" w:rsidR="00AA3409" w:rsidRDefault="00AA3409" w:rsidP="00C23FF5">
                            <w:pPr>
                              <w:rPr>
                                <w:i w:val="0"/>
                              </w:rPr>
                            </w:pPr>
                          </w:p>
                          <w:p w14:paraId="49AE7723" w14:textId="56E8B0A1" w:rsidR="00226368" w:rsidRDefault="00AA3409" w:rsidP="00C23FF5">
                            <w:pPr>
                              <w:rPr>
                                <w:i w:val="0"/>
                              </w:rPr>
                            </w:pPr>
                            <w:r>
                              <w:rPr>
                                <w:i w:val="0"/>
                              </w:rPr>
                              <w:t xml:space="preserve">I believe this </w:t>
                            </w:r>
                            <w:r w:rsidR="00226368">
                              <w:rPr>
                                <w:i w:val="0"/>
                              </w:rPr>
                              <w:t xml:space="preserve">because </w:t>
                            </w:r>
                          </w:p>
                          <w:p w14:paraId="37CCF891" w14:textId="77777777" w:rsidR="00AA3409" w:rsidRPr="00226368" w:rsidRDefault="00AA3409" w:rsidP="00C23FF5">
                            <w:pPr>
                              <w:rPr>
                                <w:i w:val="0"/>
                              </w:rPr>
                            </w:pPr>
                          </w:p>
                        </w:txbxContent>
                      </wps:txbx>
                      <wps:bodyPr rot="0" vert="horz" wrap="square" lIns="91440" tIns="45720" rIns="91440" bIns="45720" anchor="t" anchorCtr="0" upright="1">
                        <a:noAutofit/>
                      </wps:bodyPr>
                    </wps:wsp>
                  </a:graphicData>
                </a:graphic>
              </wp:inline>
            </w:drawing>
          </mc:Choice>
          <mc:Fallback>
            <w:pict>
              <v:shapetype w14:anchorId="6A09DEBB" id="_x0000_t202" coordsize="21600,21600" o:spt="202" path="m,l,21600r21600,l21600,xe">
                <v:stroke joinstyle="miter"/>
                <v:path gradientshapeok="t" o:connecttype="rect"/>
              </v:shapetype>
              <v:shape id="Text Box 2" o:spid="_x0000_s1026" type="#_x0000_t202" alt="&quot;&quot;" style="width:423.1pt;height:7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z6A8wEAAMoDAAAOAAAAZHJzL2Uyb0RvYy54bWysU9uO0zAQfUfiHyy/0/RK2ajpaumqCGlZ&#10;kBY+wHGcxMLxmLHbpHw9Y6fbLfCGyIPl8dhn5pw52dwOnWFHhV6DLfhsMuVMWQmVtk3Bv33dv3nH&#10;mQ/CVsKAVQU/Kc9vt69fbXqXqzm0YCqFjECsz3tX8DYEl2eZl63qhJ+AU5aSNWAnAoXYZBWKntA7&#10;k82n07dZD1g5BKm8p9P7Mcm3Cb+ulQyf69qrwEzBqbeQVkxrGddsuxF5g8K1Wp7bEP/QRSe0paIX&#10;qHsRBDug/guq0xLBQx0mEroM6lpLlTgQm9n0DzZPrXAqcSFxvLvI5P8frHw8PrkvyMLwHgYaYCLh&#10;3QPI755Z2LXCNuoOEfpWiYoKz6JkWe98fn4apfa5jyBl/wkqGrI4BEhAQ41dVIV4MkKnAZwuoqsh&#10;MEmHq8V6sViRTSTlblbr1WKeSoj8+bVDHz4o6FjcFBxpqAldHB98iN2I/PlKLObB6GqvjUkBNuXO&#10;IDsKMsA+fWf0364ZGy9biM9GxHiSaEZmI8cwlAMlI90SqhMRRhgNRT8AbVrAn5z1ZKaC+x8HgYoz&#10;89GSaDez5TK6LwXL1XpOAV5nyuuMsJKgCh44G7e7MDr24FA3LVUax2ThjoSuddLgpatz32SYJM3Z&#10;3NGR13G69fILbn8BAAD//wMAUEsDBBQABgAIAAAAIQBlgCSB2gAAAAUBAAAPAAAAZHJzL2Rvd25y&#10;ZXYueG1sTI/BTsMwEETvSPyDtUhcEHWo2jSEOBUggbi29AM28TaJiNdR7Dbp37NwgctIqxnNvC22&#10;s+vVmcbQeTbwsEhAEdfedtwYOHy+3WegQkS22HsmAxcKsC2vrwrMrZ94R+d9bJSUcMjRQBvjkGsd&#10;6pYchoUfiMU7+tFhlHNstB1xknLX62WSpNphx7LQ4kCvLdVf+5MzcPyY7taPU/UeD5vdKn3BblP5&#10;izG3N/PzE6hIc/wLww++oEMpTJU/sQ2qNyCPxF8VL1ulS1CVhNZJBros9H/68hsAAP//AwBQSwEC&#10;LQAUAAYACAAAACEAtoM4kv4AAADhAQAAEwAAAAAAAAAAAAAAAAAAAAAAW0NvbnRlbnRfVHlwZXNd&#10;LnhtbFBLAQItABQABgAIAAAAIQA4/SH/1gAAAJQBAAALAAAAAAAAAAAAAAAAAC8BAABfcmVscy8u&#10;cmVsc1BLAQItABQABgAIAAAAIQA6qz6A8wEAAMoDAAAOAAAAAAAAAAAAAAAAAC4CAABkcnMvZTJv&#10;RG9jLnhtbFBLAQItABQABgAIAAAAIQBlgCSB2gAAAAUBAAAPAAAAAAAAAAAAAAAAAE0EAABkcnMv&#10;ZG93bnJldi54bWxQSwUGAAAAAAQABADzAAAAVAUAAAAA&#10;" stroked="f">
                <v:textbox>
                  <w:txbxContent>
                    <w:p w14:paraId="1D98B987" w14:textId="3E687DCA" w:rsidR="00C23FF5" w:rsidRDefault="00226368" w:rsidP="00C23FF5">
                      <w:pPr>
                        <w:rPr>
                          <w:i w:val="0"/>
                        </w:rPr>
                      </w:pPr>
                      <w:r>
                        <w:rPr>
                          <w:i w:val="0"/>
                        </w:rPr>
                        <w:t xml:space="preserve">I believe that he is referring to </w:t>
                      </w:r>
                    </w:p>
                    <w:p w14:paraId="6B73B26E" w14:textId="77777777" w:rsidR="00AA3409" w:rsidRDefault="00AA3409" w:rsidP="00C23FF5">
                      <w:pPr>
                        <w:rPr>
                          <w:i w:val="0"/>
                        </w:rPr>
                      </w:pPr>
                    </w:p>
                    <w:p w14:paraId="49AE7723" w14:textId="56E8B0A1" w:rsidR="00226368" w:rsidRDefault="00AA3409" w:rsidP="00C23FF5">
                      <w:pPr>
                        <w:rPr>
                          <w:i w:val="0"/>
                        </w:rPr>
                      </w:pPr>
                      <w:r>
                        <w:rPr>
                          <w:i w:val="0"/>
                        </w:rPr>
                        <w:t xml:space="preserve">I believe this </w:t>
                      </w:r>
                      <w:r w:rsidR="00226368">
                        <w:rPr>
                          <w:i w:val="0"/>
                        </w:rPr>
                        <w:t xml:space="preserve">because </w:t>
                      </w:r>
                    </w:p>
                    <w:p w14:paraId="37CCF891" w14:textId="77777777" w:rsidR="00AA3409" w:rsidRPr="00226368" w:rsidRDefault="00AA3409" w:rsidP="00C23FF5">
                      <w:pPr>
                        <w:rPr>
                          <w:i w:val="0"/>
                        </w:rPr>
                      </w:pPr>
                    </w:p>
                  </w:txbxContent>
                </v:textbox>
                <w10:anchorlock/>
              </v:shape>
            </w:pict>
          </mc:Fallback>
        </mc:AlternateContent>
      </w:r>
      <w:r w:rsidRPr="00AA3409">
        <w:rPr>
          <w:i w:val="0"/>
        </w:rPr>
        <w:t xml:space="preserve"> </w:t>
      </w:r>
    </w:p>
    <w:p w14:paraId="0C75C87A" w14:textId="3FA3E990" w:rsidR="00C23FF5" w:rsidRPr="00AA3409" w:rsidRDefault="00C23FF5" w:rsidP="00C23FF5">
      <w:pPr>
        <w:pStyle w:val="ListParagraph"/>
        <w:numPr>
          <w:ilvl w:val="0"/>
          <w:numId w:val="9"/>
        </w:numPr>
        <w:rPr>
          <w:i w:val="0"/>
        </w:rPr>
      </w:pPr>
      <w:r w:rsidRPr="00AA3409">
        <w:rPr>
          <w:i w:val="0"/>
        </w:rPr>
        <w:t>Reflecting on the moment that Susanna was told by the Mexican officer “If you wish to save your life, follow me,” in your opinion, do you think Susanna felt safe and trusted the officer? Explain your reasoning.</w:t>
      </w:r>
    </w:p>
    <w:p w14:paraId="0E44036C" w14:textId="223A0E90" w:rsidR="00C23FF5" w:rsidRPr="00AA3409" w:rsidRDefault="00C23FF5" w:rsidP="00E16632">
      <w:pPr>
        <w:ind w:firstLine="900"/>
        <w:rPr>
          <w:b/>
          <w:i w:val="0"/>
        </w:rPr>
      </w:pPr>
      <w:r w:rsidRPr="00AA3409">
        <w:rPr>
          <w:noProof/>
        </w:rPr>
        <mc:AlternateContent>
          <mc:Choice Requires="wps">
            <w:drawing>
              <wp:inline distT="0" distB="0" distL="0" distR="0" wp14:anchorId="5883ECD0" wp14:editId="36A63B34">
                <wp:extent cx="5260592" cy="923026"/>
                <wp:effectExtent l="0" t="0" r="0" b="0"/>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592" cy="923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A1419" w14:textId="3B440827" w:rsidR="00C23FF5" w:rsidRPr="00226368" w:rsidRDefault="00226368" w:rsidP="00C23FF5">
                            <w:pPr>
                              <w:rPr>
                                <w:i w:val="0"/>
                              </w:rPr>
                            </w:pPr>
                            <w:r>
                              <w:rPr>
                                <w:i w:val="0"/>
                              </w:rPr>
                              <w:t xml:space="preserve">In my opinion I think that Susanna felt </w:t>
                            </w:r>
                            <w:r w:rsidRPr="00226368">
                              <w:rPr>
                                <w:b/>
                                <w:i w:val="0"/>
                              </w:rPr>
                              <w:t>safe/unsafe</w:t>
                            </w:r>
                            <w:r>
                              <w:rPr>
                                <w:i w:val="0"/>
                              </w:rPr>
                              <w:t xml:space="preserve"> (circle one) with the officer because</w:t>
                            </w:r>
                          </w:p>
                        </w:txbxContent>
                      </wps:txbx>
                      <wps:bodyPr rot="0" vert="horz" wrap="square" lIns="91440" tIns="45720" rIns="91440" bIns="45720" anchor="t" anchorCtr="0" upright="1">
                        <a:noAutofit/>
                      </wps:bodyPr>
                    </wps:wsp>
                  </a:graphicData>
                </a:graphic>
              </wp:inline>
            </w:drawing>
          </mc:Choice>
          <mc:Fallback>
            <w:pict>
              <v:shape w14:anchorId="5883ECD0" id="Text Box 4" o:spid="_x0000_s1027" type="#_x0000_t202" alt="&quot;&quot;" style="width:414.2pt;height:7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A9gEAANEDAAAOAAAAZHJzL2Uyb0RvYy54bWysU9uO0zAQfUfiHyy/06ShLTRqulq6KkJa&#10;LtLCBziOk1gkHjN2myxfz9jJdgu8IfJgeTz2mTlnTnY3Y9+xs0KnwRR8uUg5U0ZCpU1T8G9fj6/e&#10;cua8MJXowKiCPyrHb/YvX+wGm6sMWugqhYxAjMsHW/DWe5sniZOt6oVbgFWGkjVgLzyF2CQVioHQ&#10;+y7J0nSTDICVRZDKOTq9m5J8H/HrWkn/ua6d8qwrOPXm44pxLcOa7Hcib1DYVsu5DfEPXfRCGyp6&#10;gboTXrAT6r+gei0RHNR+IaFPoK61VJEDsVmmf7B5aIVVkQuJ4+xFJvf/YOWn84P9gsyP72CkAUYS&#10;zt6D/O6YgUMrTKNuEWFolaio8DJIlgzW5fPTILXLXQAph49Q0ZDFyUMEGmvsgyrEkxE6DeDxIroa&#10;PZN0uM426XqbcSYpt81ep9kmlhD502uLzr9X0LOwKTjSUCO6ON87H7oR+dOVUMxBp6uj7roYYFMe&#10;OmRnQQY4xm9G/+1aZ8JlA+HZhBhOIs3AbOLox3Jkupo1CKxLqB6JN8LkK/oPaNMC/uRsIE8V3P04&#10;CVScdR8MabddrlbBhDFYrd9kFOB1przOCCMJquCes2l78JNxTxZ101KlaVoGbknvWkcpnrua2yff&#10;RIVmjwdjXsfx1vOfuP8FAAD//wMAUEsDBBQABgAIAAAAIQDGkv5m2gAAAAUBAAAPAAAAZHJzL2Rv&#10;d25yZXYueG1sTI/BTsMwEETvSPyDtUhcEHWo0jaEOBUggbi29AM28TaJiNdR7Dbp37NwgctIqxnN&#10;vC22s+vVmcbQeTbwsEhAEdfedtwYOHy+3WegQkS22HsmAxcKsC2vrwrMrZ94R+d9bJSUcMjRQBvj&#10;kGsd6pYchoUfiMU7+tFhlHNstB1xknLX62WSrLXDjmWhxYFeW6q/9idn4Pgx3a0ep+o9Hja7dP2C&#10;3abyF2Nub+bnJ1CR5vgXhh98QYdSmCp/YhtUb0Aeib8qXrbMUlCVhNJVCros9H/68hsAAP//AwBQ&#10;SwECLQAUAAYACAAAACEAtoM4kv4AAADhAQAAEwAAAAAAAAAAAAAAAAAAAAAAW0NvbnRlbnRfVHlw&#10;ZXNdLnhtbFBLAQItABQABgAIAAAAIQA4/SH/1gAAAJQBAAALAAAAAAAAAAAAAAAAAC8BAABfcmVs&#10;cy8ucmVsc1BLAQItABQABgAIAAAAIQA+FxWA9gEAANEDAAAOAAAAAAAAAAAAAAAAAC4CAABkcnMv&#10;ZTJvRG9jLnhtbFBLAQItABQABgAIAAAAIQDGkv5m2gAAAAUBAAAPAAAAAAAAAAAAAAAAAFAEAABk&#10;cnMvZG93bnJldi54bWxQSwUGAAAAAAQABADzAAAAVwUAAAAA&#10;" stroked="f">
                <v:textbox>
                  <w:txbxContent>
                    <w:p w14:paraId="16AA1419" w14:textId="3B440827" w:rsidR="00C23FF5" w:rsidRPr="00226368" w:rsidRDefault="00226368" w:rsidP="00C23FF5">
                      <w:pPr>
                        <w:rPr>
                          <w:i w:val="0"/>
                        </w:rPr>
                      </w:pPr>
                      <w:r>
                        <w:rPr>
                          <w:i w:val="0"/>
                        </w:rPr>
                        <w:t xml:space="preserve">In my opinion I think that Susanna felt </w:t>
                      </w:r>
                      <w:r w:rsidRPr="00226368">
                        <w:rPr>
                          <w:b/>
                          <w:i w:val="0"/>
                        </w:rPr>
                        <w:t>safe/unsafe</w:t>
                      </w:r>
                      <w:r>
                        <w:rPr>
                          <w:i w:val="0"/>
                        </w:rPr>
                        <w:t xml:space="preserve"> (circle one) with the officer because</w:t>
                      </w:r>
                    </w:p>
                  </w:txbxContent>
                </v:textbox>
                <w10:anchorlock/>
              </v:shape>
            </w:pict>
          </mc:Fallback>
        </mc:AlternateContent>
      </w:r>
    </w:p>
    <w:p w14:paraId="284D6788" w14:textId="77777777" w:rsidR="00AA3409" w:rsidRPr="00AA3409" w:rsidRDefault="00AA3409" w:rsidP="00E16632">
      <w:pPr>
        <w:ind w:firstLine="900"/>
        <w:rPr>
          <w:b/>
          <w:i w:val="0"/>
        </w:rPr>
      </w:pPr>
    </w:p>
    <w:p w14:paraId="24F4A706" w14:textId="0E1A0AB3" w:rsidR="003B38AA" w:rsidRPr="00AA3409" w:rsidRDefault="003B38AA" w:rsidP="003B38AA">
      <w:pPr>
        <w:rPr>
          <w:b/>
          <w:i w:val="0"/>
        </w:rPr>
      </w:pPr>
      <w:r w:rsidRPr="00AA3409">
        <w:rPr>
          <w:b/>
          <w:i w:val="0"/>
        </w:rPr>
        <w:t>Document B</w:t>
      </w:r>
    </w:p>
    <w:p w14:paraId="527E4CA3" w14:textId="77777777" w:rsidR="003B38AA" w:rsidRPr="00AA3409" w:rsidRDefault="003B38AA" w:rsidP="003B38AA">
      <w:pPr>
        <w:rPr>
          <w:i w:val="0"/>
        </w:rPr>
      </w:pPr>
      <w:r w:rsidRPr="00AA3409">
        <w:rPr>
          <w:b/>
          <w:i w:val="0"/>
        </w:rPr>
        <w:t xml:space="preserve">Background: </w:t>
      </w:r>
      <w:r w:rsidRPr="00AA3409">
        <w:rPr>
          <w:i w:val="0"/>
        </w:rPr>
        <w:t xml:space="preserve">Enrique Esparza, (son of Tejano, </w:t>
      </w:r>
      <w:proofErr w:type="spellStart"/>
      <w:r w:rsidRPr="00AA3409">
        <w:rPr>
          <w:i w:val="0"/>
        </w:rPr>
        <w:t>Georgio</w:t>
      </w:r>
      <w:proofErr w:type="spellEnd"/>
      <w:r w:rsidRPr="00AA3409">
        <w:rPr>
          <w:i w:val="0"/>
        </w:rPr>
        <w:t xml:space="preserve"> </w:t>
      </w:r>
      <w:proofErr w:type="spellStart"/>
      <w:r w:rsidRPr="00AA3409">
        <w:rPr>
          <w:i w:val="0"/>
        </w:rPr>
        <w:t>Exparza</w:t>
      </w:r>
      <w:proofErr w:type="spellEnd"/>
      <w:r w:rsidRPr="00AA3409">
        <w:rPr>
          <w:i w:val="0"/>
        </w:rPr>
        <w:t>, who fought with the Texian volunteers and was killed in the Alamo) was a survivor of the Alamo and 11 years old at the time of the battle, recounts the moment when all the women and children who survived the battle were taken to be interviewed by Santa Anna.</w:t>
      </w:r>
    </w:p>
    <w:p w14:paraId="6B27CDD8" w14:textId="524EFA48" w:rsidR="004118EC" w:rsidRPr="00AA3409" w:rsidRDefault="003B38AA" w:rsidP="003B38AA">
      <w:pPr>
        <w:rPr>
          <w:b/>
        </w:rPr>
      </w:pPr>
      <w:r w:rsidRPr="00AA3409">
        <w:rPr>
          <w:i w:val="0"/>
        </w:rPr>
        <w:t xml:space="preserve">Note: </w:t>
      </w:r>
      <w:r w:rsidRPr="00AA3409">
        <w:t>In this account Susanna Dickinson is spelled ‘Dickerson.’ Throughout various primary and secondary sources historians have noted that her last name is spelled differently, however ‘Dickinson’ is the most commonly used spelling.</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AA3409" w14:paraId="1DFA19CB" w14:textId="77777777" w:rsidTr="003B38AA">
        <w:trPr>
          <w:trHeight w:val="1330"/>
        </w:trPr>
        <w:tc>
          <w:tcPr>
            <w:tcW w:w="5000" w:type="pct"/>
          </w:tcPr>
          <w:p w14:paraId="699B35F3" w14:textId="04491844" w:rsidR="00C96CE3" w:rsidRPr="00AA3409" w:rsidRDefault="003B38AA" w:rsidP="00C96CE3">
            <w:pPr>
              <w:rPr>
                <w:color w:val="000000"/>
                <w:lang w:val="en-US"/>
              </w:rPr>
            </w:pPr>
            <w:r w:rsidRPr="00AA3409">
              <w:rPr>
                <w:color w:val="000000"/>
                <w:lang w:val="en-US"/>
              </w:rPr>
              <w:t xml:space="preserve">“When it was broad daylight, the families were sent to the home of Don </w:t>
            </w:r>
            <w:proofErr w:type="spellStart"/>
            <w:r w:rsidRPr="00AA3409">
              <w:rPr>
                <w:color w:val="000000"/>
                <w:lang w:val="en-US"/>
              </w:rPr>
              <w:t>Musquiz</w:t>
            </w:r>
            <w:proofErr w:type="spellEnd"/>
            <w:r w:rsidRPr="00AA3409">
              <w:rPr>
                <w:color w:val="000000"/>
                <w:lang w:val="en-US"/>
              </w:rPr>
              <w:t xml:space="preserve"> at the southwest corner of Main Plaza. A servant there gave us coffee and tamales. We were very hungry. That afternoon we were taken before Santa Anna. He had his headquarters on the Plaza. I saw a pile of silver on the table where he sat.”</w:t>
            </w:r>
            <w:r w:rsidR="00C96CE3" w:rsidRPr="00AA3409">
              <w:rPr>
                <w:color w:val="000000"/>
                <w:lang w:val="en-US"/>
              </w:rPr>
              <w:t xml:space="preserve"> </w:t>
            </w:r>
          </w:p>
          <w:p w14:paraId="73847A27" w14:textId="77777777" w:rsidR="00226368" w:rsidRPr="00AA3409" w:rsidRDefault="00226368" w:rsidP="00C96CE3">
            <w:pPr>
              <w:rPr>
                <w:color w:val="000000"/>
                <w:lang w:val="en-US"/>
              </w:rPr>
            </w:pPr>
          </w:p>
          <w:p w14:paraId="62527894" w14:textId="3BF9A6E5" w:rsidR="00C96CE3" w:rsidRPr="00AA3409" w:rsidRDefault="003B38AA" w:rsidP="00C96CE3">
            <w:pPr>
              <w:rPr>
                <w:color w:val="000000"/>
                <w:u w:val="single"/>
                <w:lang w:val="en-US"/>
              </w:rPr>
            </w:pPr>
            <w:r w:rsidRPr="00AA3409">
              <w:rPr>
                <w:color w:val="000000"/>
                <w:u w:val="single"/>
                <w:lang w:val="en-US"/>
              </w:rPr>
              <w:t>“Mrs. Dickerson was more excited than any of the other women. My mother was very quiet and very sad, but not afraid of Santa Anna. I was scared. The Texans had told me that he would cut off my ears if he ever caught me. I did not cry out, but I clung to my mother. Santa Anna, I remember, was dressed up very fine and he had a pleasant voice; but he looked angry. He thought us traitors. He was kind to Mrs. Dickerson, at least his voice sounded different when he spoke to her.”</w:t>
            </w:r>
            <w:r w:rsidR="00C96CE3" w:rsidRPr="00AA3409">
              <w:rPr>
                <w:color w:val="000000"/>
                <w:u w:val="single"/>
                <w:lang w:val="en-US"/>
              </w:rPr>
              <w:t xml:space="preserve"> </w:t>
            </w:r>
          </w:p>
          <w:p w14:paraId="414AB097" w14:textId="77777777" w:rsidR="00226368" w:rsidRPr="00AA3409" w:rsidRDefault="00226368" w:rsidP="00C96CE3">
            <w:pPr>
              <w:rPr>
                <w:color w:val="000000"/>
                <w:lang w:val="en-US"/>
              </w:rPr>
            </w:pPr>
          </w:p>
          <w:p w14:paraId="4284617B" w14:textId="3C4F17A4" w:rsidR="00C96CE3" w:rsidRPr="00AA3409" w:rsidRDefault="003B38AA" w:rsidP="00C96CE3">
            <w:pPr>
              <w:rPr>
                <w:color w:val="000000"/>
                <w:lang w:val="en-US"/>
              </w:rPr>
            </w:pPr>
            <w:r w:rsidRPr="00AA3409">
              <w:rPr>
                <w:color w:val="000000"/>
                <w:lang w:val="en-US"/>
              </w:rPr>
              <w:t>“He asked the Mexican women, ‘Why do you fight your countrymen?’</w:t>
            </w:r>
            <w:r w:rsidR="00C96CE3" w:rsidRPr="00AA3409">
              <w:rPr>
                <w:color w:val="000000"/>
                <w:lang w:val="en-US"/>
              </w:rPr>
              <w:t xml:space="preserve"> </w:t>
            </w:r>
          </w:p>
          <w:p w14:paraId="593F43CA" w14:textId="14278496" w:rsidR="00C96CE3" w:rsidRPr="00AA3409" w:rsidRDefault="003B38AA" w:rsidP="00C96CE3">
            <w:pPr>
              <w:rPr>
                <w:color w:val="000000"/>
                <w:lang w:val="en-US"/>
              </w:rPr>
            </w:pPr>
            <w:r w:rsidRPr="00AA3409">
              <w:rPr>
                <w:color w:val="000000"/>
                <w:lang w:val="en-US"/>
              </w:rPr>
              <w:t>“They are not our countrymen,</w:t>
            </w:r>
            <w:r w:rsidR="00AA3409" w:rsidRPr="00AA3409">
              <w:rPr>
                <w:color w:val="000000"/>
                <w:lang w:val="en-US"/>
              </w:rPr>
              <w:t xml:space="preserve"> </w:t>
            </w:r>
            <w:r w:rsidRPr="00AA3409">
              <w:rPr>
                <w:color w:val="000000"/>
                <w:lang w:val="en-US"/>
              </w:rPr>
              <w:t>‘my mother answered; ‘we are Texans.’</w:t>
            </w:r>
            <w:r w:rsidR="00C96CE3" w:rsidRPr="00AA3409">
              <w:rPr>
                <w:color w:val="000000"/>
                <w:lang w:val="en-US"/>
              </w:rPr>
              <w:t xml:space="preserve"> </w:t>
            </w:r>
          </w:p>
          <w:p w14:paraId="1A70E9AF" w14:textId="77777777" w:rsidR="00C96CE3" w:rsidRPr="00AA3409" w:rsidRDefault="003B38AA" w:rsidP="00C96CE3">
            <w:pPr>
              <w:rPr>
                <w:color w:val="000000"/>
                <w:lang w:val="en-US"/>
              </w:rPr>
            </w:pPr>
            <w:r w:rsidRPr="00AA3409">
              <w:rPr>
                <w:color w:val="000000"/>
                <w:lang w:val="en-US"/>
              </w:rPr>
              <w:t>“I suppose if I let you go you will raise your children to fight Mexico.’</w:t>
            </w:r>
            <w:r w:rsidR="00C96CE3" w:rsidRPr="00AA3409">
              <w:rPr>
                <w:color w:val="000000"/>
                <w:lang w:val="en-US"/>
              </w:rPr>
              <w:t xml:space="preserve"> </w:t>
            </w:r>
          </w:p>
          <w:p w14:paraId="787E1E09" w14:textId="77777777" w:rsidR="00C96CE3" w:rsidRPr="00AA3409" w:rsidRDefault="003B38AA" w:rsidP="00C96CE3">
            <w:pPr>
              <w:rPr>
                <w:color w:val="000000"/>
                <w:lang w:val="en-US"/>
              </w:rPr>
            </w:pPr>
            <w:r w:rsidRPr="00AA3409">
              <w:rPr>
                <w:color w:val="000000"/>
                <w:lang w:val="en-US"/>
              </w:rPr>
              <w:lastRenderedPageBreak/>
              <w:t>“Yes,’ my mother said. Her sorrow over the death of my father had made her not afraid to die, I think.”</w:t>
            </w:r>
            <w:r w:rsidR="00C96CE3" w:rsidRPr="00AA3409">
              <w:rPr>
                <w:color w:val="000000"/>
                <w:lang w:val="en-US"/>
              </w:rPr>
              <w:t xml:space="preserve"> </w:t>
            </w:r>
          </w:p>
          <w:p w14:paraId="02422EE0" w14:textId="77777777" w:rsidR="00C96CE3" w:rsidRPr="00AA3409" w:rsidRDefault="003B38AA" w:rsidP="00C96CE3">
            <w:pPr>
              <w:rPr>
                <w:color w:val="000000"/>
                <w:lang w:val="en-US"/>
              </w:rPr>
            </w:pPr>
            <w:r w:rsidRPr="00AA3409">
              <w:rPr>
                <w:color w:val="000000"/>
                <w:lang w:val="en-US"/>
              </w:rPr>
              <w:t>“You ought to have your ears cut off,’ he replied.”</w:t>
            </w:r>
            <w:r w:rsidR="00C96CE3" w:rsidRPr="00AA3409">
              <w:rPr>
                <w:color w:val="000000"/>
                <w:lang w:val="en-US"/>
              </w:rPr>
              <w:t xml:space="preserve"> </w:t>
            </w:r>
          </w:p>
          <w:p w14:paraId="473B0A99" w14:textId="77777777" w:rsidR="00C96CE3" w:rsidRPr="00AA3409" w:rsidRDefault="003B38AA" w:rsidP="00C96CE3">
            <w:pPr>
              <w:rPr>
                <w:color w:val="000000"/>
                <w:lang w:val="en-US"/>
              </w:rPr>
            </w:pPr>
            <w:r w:rsidRPr="00AA3409">
              <w:rPr>
                <w:color w:val="000000"/>
                <w:lang w:val="en-US"/>
              </w:rPr>
              <w:t>“This made me and the other children scream.”</w:t>
            </w:r>
            <w:r w:rsidR="00C96CE3" w:rsidRPr="00AA3409">
              <w:rPr>
                <w:color w:val="000000"/>
                <w:lang w:val="en-US"/>
              </w:rPr>
              <w:t xml:space="preserve"> </w:t>
            </w:r>
          </w:p>
          <w:p w14:paraId="0B706C95" w14:textId="77777777" w:rsidR="00C96CE3" w:rsidRPr="00AA3409" w:rsidRDefault="003B38AA" w:rsidP="00C96CE3">
            <w:pPr>
              <w:rPr>
                <w:color w:val="000000"/>
                <w:lang w:val="en-US"/>
              </w:rPr>
            </w:pPr>
            <w:r w:rsidRPr="00AA3409">
              <w:rPr>
                <w:color w:val="000000"/>
                <w:lang w:val="en-US"/>
              </w:rPr>
              <w:t>“Get the mob out!’ Santa Anna said. ‘Give each woman two dollars and a blanket.’</w:t>
            </w:r>
          </w:p>
          <w:p w14:paraId="0FBF0264" w14:textId="19988699" w:rsidR="00C96CE3" w:rsidRPr="00AA3409" w:rsidRDefault="00C96CE3" w:rsidP="00C96CE3">
            <w:pPr>
              <w:rPr>
                <w:color w:val="000000"/>
                <w:lang w:val="en-US"/>
              </w:rPr>
            </w:pPr>
            <w:r w:rsidRPr="00AA3409">
              <w:rPr>
                <w:color w:val="000000"/>
                <w:lang w:val="en-US"/>
              </w:rPr>
              <w:t xml:space="preserve"> </w:t>
            </w:r>
          </w:p>
          <w:p w14:paraId="6F171BF9" w14:textId="3F126826" w:rsidR="003B38AA" w:rsidRPr="00AA3409" w:rsidRDefault="003B38AA" w:rsidP="003B38AA">
            <w:pPr>
              <w:rPr>
                <w:lang w:val="en-US"/>
              </w:rPr>
            </w:pPr>
            <w:r w:rsidRPr="00AA3409">
              <w:rPr>
                <w:color w:val="000000"/>
                <w:u w:val="single"/>
                <w:lang w:val="en-US"/>
              </w:rPr>
              <w:t xml:space="preserve">“Mrs. Dickerson sat there before Santa Anna when we left. She was crying. </w:t>
            </w:r>
            <w:proofErr w:type="spellStart"/>
            <w:r w:rsidRPr="00AA3409">
              <w:rPr>
                <w:color w:val="000000"/>
                <w:u w:val="single"/>
                <w:lang w:val="en-US"/>
              </w:rPr>
              <w:t>Seńor</w:t>
            </w:r>
            <w:proofErr w:type="spellEnd"/>
            <w:r w:rsidRPr="00AA3409">
              <w:rPr>
                <w:color w:val="000000"/>
                <w:u w:val="single"/>
                <w:lang w:val="en-US"/>
              </w:rPr>
              <w:t xml:space="preserve"> Travis had a negro slave named Joe, who was also standing there, </w:t>
            </w:r>
            <w:proofErr w:type="gramStart"/>
            <w:r w:rsidRPr="00AA3409">
              <w:rPr>
                <w:color w:val="000000"/>
                <w:u w:val="single"/>
                <w:lang w:val="en-US"/>
              </w:rPr>
              <w:t>We</w:t>
            </w:r>
            <w:proofErr w:type="gramEnd"/>
            <w:r w:rsidRPr="00AA3409">
              <w:rPr>
                <w:color w:val="000000"/>
                <w:u w:val="single"/>
                <w:lang w:val="en-US"/>
              </w:rPr>
              <w:t xml:space="preserve"> heard afterwards that Santa Anna sent Mrs. Dickerson on a horse to Gonzales with Joe to help her along. </w:t>
            </w:r>
            <w:r w:rsidRPr="00AA3409">
              <w:rPr>
                <w:color w:val="000000"/>
                <w:lang w:val="en-US"/>
              </w:rPr>
              <w:t>Deaf Smith and some of Houston’s scouts met her on the way. After hearing the sad story from her, some of them hurried on to Gonzales with the news.”</w:t>
            </w:r>
          </w:p>
          <w:p w14:paraId="191D8EC0" w14:textId="76B71B32" w:rsidR="00BE5388" w:rsidRPr="00AA3409" w:rsidRDefault="00BE5388" w:rsidP="00BE5388">
            <w:pPr>
              <w:rPr>
                <w:b/>
                <w:color w:val="auto"/>
              </w:rPr>
            </w:pPr>
          </w:p>
        </w:tc>
      </w:tr>
    </w:tbl>
    <w:p w14:paraId="7CFACE4F" w14:textId="36B6C630" w:rsidR="00292B0F" w:rsidRPr="00AA3409" w:rsidRDefault="00292B0F" w:rsidP="00494A57">
      <w:pPr>
        <w:ind w:left="720" w:hanging="720"/>
        <w:rPr>
          <w:i w:val="0"/>
          <w:sz w:val="20"/>
          <w:szCs w:val="20"/>
        </w:rPr>
      </w:pPr>
      <w:r w:rsidRPr="00AA3409">
        <w:rPr>
          <w:i w:val="0"/>
          <w:sz w:val="20"/>
          <w:szCs w:val="20"/>
        </w:rPr>
        <w:lastRenderedPageBreak/>
        <w:t xml:space="preserve">Driggs, Howard R., and Sarah S. King. “Enrique Esparza Interview.” </w:t>
      </w:r>
      <w:r w:rsidR="00494A57" w:rsidRPr="00AA3409">
        <w:rPr>
          <w:i w:val="0"/>
          <w:sz w:val="20"/>
          <w:szCs w:val="20"/>
        </w:rPr>
        <w:t xml:space="preserve">In </w:t>
      </w:r>
      <w:r w:rsidR="00494A57" w:rsidRPr="00AA3409">
        <w:rPr>
          <w:sz w:val="20"/>
          <w:szCs w:val="20"/>
        </w:rPr>
        <w:t>Rise of the Long Star; a Story of Texas Told by Its Pioneers</w:t>
      </w:r>
      <w:r w:rsidR="00494A57" w:rsidRPr="00AA3409">
        <w:rPr>
          <w:i w:val="0"/>
          <w:sz w:val="20"/>
          <w:szCs w:val="20"/>
        </w:rPr>
        <w:t xml:space="preserve">, pp. 213-231. New York: Frederick A. Stokes Co., 1936. </w:t>
      </w:r>
    </w:p>
    <w:p w14:paraId="03D483E8" w14:textId="40390F6B" w:rsidR="00292B0F" w:rsidRPr="00AA3409" w:rsidRDefault="00292B0F" w:rsidP="00292B0F">
      <w:pPr>
        <w:rPr>
          <w:i w:val="0"/>
          <w:sz w:val="20"/>
          <w:szCs w:val="20"/>
        </w:rPr>
      </w:pPr>
      <w:r w:rsidRPr="00AA3409">
        <w:rPr>
          <w:i w:val="0"/>
          <w:sz w:val="20"/>
          <w:szCs w:val="20"/>
        </w:rPr>
        <w:t xml:space="preserve">Hansen, Todd. </w:t>
      </w:r>
      <w:r w:rsidRPr="00AA3409">
        <w:rPr>
          <w:sz w:val="20"/>
          <w:szCs w:val="20"/>
        </w:rPr>
        <w:t>The Alamo Reader: A Study in History</w:t>
      </w:r>
      <w:r w:rsidRPr="00AA3409">
        <w:rPr>
          <w:i w:val="0"/>
          <w:sz w:val="20"/>
          <w:szCs w:val="20"/>
        </w:rPr>
        <w:t>. Stackpole Books, 2003, pp. 118-119.</w:t>
      </w:r>
    </w:p>
    <w:p w14:paraId="23BA3DC9" w14:textId="77777777" w:rsidR="003B38AA" w:rsidRPr="00AA3409" w:rsidRDefault="003B38AA" w:rsidP="003B38AA">
      <w:pPr>
        <w:rPr>
          <w:i w:val="0"/>
          <w:sz w:val="20"/>
          <w:szCs w:val="20"/>
        </w:rPr>
      </w:pPr>
    </w:p>
    <w:p w14:paraId="3471101B" w14:textId="70DDF023" w:rsidR="004118EC" w:rsidRPr="00AA3409" w:rsidRDefault="004118EC" w:rsidP="004118EC">
      <w:pPr>
        <w:rPr>
          <w:b/>
        </w:rPr>
      </w:pPr>
      <w:r w:rsidRPr="00AA3409">
        <w:rPr>
          <w:b/>
        </w:rPr>
        <w:t>Analysis Questions</w:t>
      </w:r>
    </w:p>
    <w:p w14:paraId="70839D25" w14:textId="77777777" w:rsidR="004118EC" w:rsidRPr="00AA3409" w:rsidRDefault="004118EC" w:rsidP="004118EC">
      <w:pPr>
        <w:rPr>
          <w:i w:val="0"/>
        </w:rPr>
      </w:pPr>
    </w:p>
    <w:p w14:paraId="04307D45" w14:textId="02BC613C" w:rsidR="004118EC" w:rsidRPr="00AA3409" w:rsidRDefault="003B38AA" w:rsidP="004118EC">
      <w:pPr>
        <w:numPr>
          <w:ilvl w:val="0"/>
          <w:numId w:val="5"/>
        </w:numPr>
        <w:rPr>
          <w:i w:val="0"/>
        </w:rPr>
      </w:pPr>
      <w:r w:rsidRPr="00AA3409">
        <w:rPr>
          <w:i w:val="0"/>
        </w:rPr>
        <w:t>Enrique Esparza describes Mrs. ‘Dickerson’ (Dickinson) as being “more excited than any of the other women.” Why do you think she appeared that way to him?</w:t>
      </w:r>
    </w:p>
    <w:p w14:paraId="4CC188E0" w14:textId="77777777" w:rsidR="000755CD" w:rsidRPr="00AA3409" w:rsidRDefault="000755CD" w:rsidP="00226368">
      <w:pPr>
        <w:ind w:left="720"/>
        <w:rPr>
          <w:i w:val="0"/>
        </w:rPr>
      </w:pPr>
      <w:r w:rsidRPr="00AA3409">
        <w:rPr>
          <w:noProof/>
        </w:rPr>
        <mc:AlternateContent>
          <mc:Choice Requires="wps">
            <w:drawing>
              <wp:inline distT="0" distB="0" distL="0" distR="0" wp14:anchorId="07D35259" wp14:editId="4DB61663">
                <wp:extent cx="6132483" cy="731520"/>
                <wp:effectExtent l="0" t="0" r="1905" b="0"/>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483"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33E23" w14:textId="04610907" w:rsidR="000755CD" w:rsidRPr="00226368" w:rsidRDefault="00226368" w:rsidP="000755CD">
                            <w:pPr>
                              <w:rPr>
                                <w:i w:val="0"/>
                              </w:rPr>
                            </w:pPr>
                            <w:r>
                              <w:rPr>
                                <w:i w:val="0"/>
                              </w:rPr>
                              <w:t>I think that Mrs. Dickenson appeared that way to him because</w:t>
                            </w:r>
                          </w:p>
                        </w:txbxContent>
                      </wps:txbx>
                      <wps:bodyPr rot="0" vert="horz" wrap="square" lIns="91440" tIns="45720" rIns="91440" bIns="45720" anchor="t" anchorCtr="0" upright="1">
                        <a:noAutofit/>
                      </wps:bodyPr>
                    </wps:wsp>
                  </a:graphicData>
                </a:graphic>
              </wp:inline>
            </w:drawing>
          </mc:Choice>
          <mc:Fallback>
            <w:pict>
              <v:shape w14:anchorId="07D35259" id="Text Box 1" o:spid="_x0000_s1028" type="#_x0000_t202" alt="&quot;&quot;" style="width:482.8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55+QEAANEDAAAOAAAAZHJzL2Uyb0RvYy54bWysU9uO2yAQfa/Uf0C8N46T7KVWnNU2q1SV&#10;thdp2w/AGNuomKEDiZ1+fQeczUbbt6p+QAwDZ+acOV7fjb1hB4Vegy15PptzpqyEWtu25D++797d&#10;cuaDsLUwYFXJj8rzu83bN+vBFWoBHZhaISMQ64vBlbwLwRVZ5mWneuFn4JSlZAPYi0AhtlmNYiD0&#10;3mSL+fw6GwBrhyCV93T6MCX5JuE3jZLha9N4FZgpOfUW0oppreKabdaiaFG4TstTG+IfuuiFtlT0&#10;DPUggmB71H9B9VoieGjCTEKfQdNoqRIHYpPPX7F56oRTiQuJ491ZJv//YOWXw5P7hiyMH2CkASYS&#10;3j2C/OmZhW0nbKvuEWHolKipcB4lywbni9PTKLUvfASphs9Q05DFPkACGhvsoyrEkxE6DeB4Fl2N&#10;gUk6vM6Xi9XtkjNJuZtlfrVIU8lE8fzaoQ8fFfQsbkqONNSELg6PPsRuRPF8JRbzYHS908akANtq&#10;a5AdBBlgl75E4NU1Y+NlC/HZhBhPEs3IbOIYxmpkui75IkJE1hXUR+KNMPmK/gPadIC/ORvIUyX3&#10;v/YCFWfmkyXt3uerVTRhClZXN8SU4WWmuswIKwmq5IGzabsNk3H3DnXbUaVpWhbuSe9GJyleujq1&#10;T75JCp08Ho15GadbL3/i5g8AAAD//wMAUEsDBBQABgAIAAAAIQBxAw4R2wAAAAUBAAAPAAAAZHJz&#10;L2Rvd25yZXYueG1sTI9BT4NAEIXvJv6HzZh4MXZpI2ApS6MmGq+t/QEDTIGUnSXsttB/7+hFLy+Z&#10;vJf3vsm3s+3VhUbfOTawXESgiCtXd9wYOHy9Pz6D8gG5xt4xGbiSh21xe5NjVruJd3TZh0ZJCfsM&#10;DbQhDJnWvmrJol+4gVi8oxstBjnHRtcjTlJue72KokRb7FgWWhzoraXqtD9bA8fP6SFeT+VHOKS7&#10;p+QVu7R0V2Pu7+aXDahAc/gLww++oEMhTKU7c+1Vb0AeCb8q3jqJU1ClhJbxCnSR6//0xTcAAAD/&#10;/wMAUEsBAi0AFAAGAAgAAAAhALaDOJL+AAAA4QEAABMAAAAAAAAAAAAAAAAAAAAAAFtDb250ZW50&#10;X1R5cGVzXS54bWxQSwECLQAUAAYACAAAACEAOP0h/9YAAACUAQAACwAAAAAAAAAAAAAAAAAvAQAA&#10;X3JlbHMvLnJlbHNQSwECLQAUAAYACAAAACEA0TxOefkBAADRAwAADgAAAAAAAAAAAAAAAAAuAgAA&#10;ZHJzL2Uyb0RvYy54bWxQSwECLQAUAAYACAAAACEAcQMOEdsAAAAFAQAADwAAAAAAAAAAAAAAAABT&#10;BAAAZHJzL2Rvd25yZXYueG1sUEsFBgAAAAAEAAQA8wAAAFsFAAAAAA==&#10;" stroked="f">
                <v:textbox>
                  <w:txbxContent>
                    <w:p w14:paraId="5DC33E23" w14:textId="04610907" w:rsidR="000755CD" w:rsidRPr="00226368" w:rsidRDefault="00226368" w:rsidP="000755CD">
                      <w:pPr>
                        <w:rPr>
                          <w:i w:val="0"/>
                        </w:rPr>
                      </w:pPr>
                      <w:r>
                        <w:rPr>
                          <w:i w:val="0"/>
                        </w:rPr>
                        <w:t>I think that Mrs. Dickenson appeared that way to him because</w:t>
                      </w:r>
                    </w:p>
                  </w:txbxContent>
                </v:textbox>
                <w10:anchorlock/>
              </v:shape>
            </w:pict>
          </mc:Fallback>
        </mc:AlternateContent>
      </w:r>
      <w:r w:rsidR="004118EC" w:rsidRPr="00AA3409">
        <w:rPr>
          <w:i w:val="0"/>
        </w:rPr>
        <w:t xml:space="preserve"> </w:t>
      </w:r>
      <w:bookmarkStart w:id="2" w:name="_Hlk78788232"/>
    </w:p>
    <w:p w14:paraId="727586D0" w14:textId="77777777" w:rsidR="003B38AA" w:rsidRPr="00AA3409" w:rsidRDefault="003B38AA" w:rsidP="003B38AA">
      <w:pPr>
        <w:pStyle w:val="ListParagraph"/>
        <w:numPr>
          <w:ilvl w:val="0"/>
          <w:numId w:val="5"/>
        </w:numPr>
        <w:rPr>
          <w:i w:val="0"/>
        </w:rPr>
      </w:pPr>
      <w:r w:rsidRPr="00AA3409">
        <w:rPr>
          <w:i w:val="0"/>
        </w:rPr>
        <w:t xml:space="preserve">Enrique’s account of Santa Anna’s attitude toward the Tejano women and children versus Susanna suggests that there was a difference: </w:t>
      </w:r>
    </w:p>
    <w:p w14:paraId="21C1C77C" w14:textId="4423A99B" w:rsidR="003B38AA" w:rsidRPr="00AA3409" w:rsidRDefault="003B38AA" w:rsidP="003B38AA">
      <w:pPr>
        <w:pStyle w:val="ListParagraph"/>
        <w:rPr>
          <w:i w:val="0"/>
          <w:sz w:val="20"/>
          <w:szCs w:val="20"/>
        </w:rPr>
      </w:pPr>
      <w:r w:rsidRPr="00AA3409">
        <w:rPr>
          <w:i w:val="0"/>
          <w:sz w:val="20"/>
          <w:szCs w:val="20"/>
        </w:rPr>
        <w:tab/>
        <w:t xml:space="preserve">“He thought us traitors. He was kind to Mrs. Dickerson, at least his voice sounded different when </w:t>
      </w:r>
      <w:r w:rsidRPr="00AA3409">
        <w:rPr>
          <w:i w:val="0"/>
          <w:sz w:val="20"/>
          <w:szCs w:val="20"/>
        </w:rPr>
        <w:tab/>
      </w:r>
      <w:r w:rsidRPr="00AA3409">
        <w:rPr>
          <w:i w:val="0"/>
          <w:sz w:val="20"/>
          <w:szCs w:val="20"/>
        </w:rPr>
        <w:tab/>
        <w:t>he spoke to her.”</w:t>
      </w:r>
    </w:p>
    <w:p w14:paraId="220EA582" w14:textId="77777777" w:rsidR="003B38AA" w:rsidRPr="00AA3409" w:rsidRDefault="003B38AA" w:rsidP="003B38AA">
      <w:pPr>
        <w:pStyle w:val="ListParagraph"/>
        <w:rPr>
          <w:i w:val="0"/>
        </w:rPr>
      </w:pPr>
      <w:r w:rsidRPr="00AA3409">
        <w:rPr>
          <w:i w:val="0"/>
        </w:rPr>
        <w:t>In your opinion, why do you think Santa Anna may have acted differently toward Susanna?</w:t>
      </w:r>
    </w:p>
    <w:p w14:paraId="54EC4AFF" w14:textId="77777777" w:rsidR="003B38AA" w:rsidRPr="00AA3409" w:rsidRDefault="000755CD" w:rsidP="003B38AA">
      <w:pPr>
        <w:ind w:left="720"/>
        <w:rPr>
          <w:i w:val="0"/>
        </w:rPr>
      </w:pPr>
      <w:bookmarkStart w:id="3" w:name="_Hlk78788268"/>
      <w:bookmarkEnd w:id="2"/>
      <w:r w:rsidRPr="00AA3409">
        <w:rPr>
          <w:noProof/>
        </w:rPr>
        <mc:AlternateContent>
          <mc:Choice Requires="wps">
            <w:drawing>
              <wp:inline distT="0" distB="0" distL="0" distR="0" wp14:anchorId="05DF3AAC" wp14:editId="09315462">
                <wp:extent cx="5707380" cy="1158240"/>
                <wp:effectExtent l="0" t="0" r="7620" b="3810"/>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50651" w14:textId="625CC7C3" w:rsidR="000755CD" w:rsidRPr="00226368" w:rsidRDefault="00226368" w:rsidP="000755CD">
                            <w:pPr>
                              <w:rPr>
                                <w:i w:val="0"/>
                              </w:rPr>
                            </w:pPr>
                            <w:r>
                              <w:rPr>
                                <w:i w:val="0"/>
                              </w:rPr>
                              <w:t>I think that Santa Anna may have acted differently toward Susanna because</w:t>
                            </w:r>
                          </w:p>
                        </w:txbxContent>
                      </wps:txbx>
                      <wps:bodyPr rot="0" vert="horz" wrap="square" lIns="91440" tIns="45720" rIns="91440" bIns="45720" anchor="t" anchorCtr="0" upright="1">
                        <a:noAutofit/>
                      </wps:bodyPr>
                    </wps:wsp>
                  </a:graphicData>
                </a:graphic>
              </wp:inline>
            </w:drawing>
          </mc:Choice>
          <mc:Fallback>
            <w:pict>
              <v:shape w14:anchorId="05DF3AAC" id="Text Box 6" o:spid="_x0000_s1029" type="#_x0000_t202" alt="&quot;&quot;" style="width:449.4pt;height:9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iC+QEAANIDAAAOAAAAZHJzL2Uyb0RvYy54bWysU8Fu2zAMvQ/YPwi6L7bTZMmMOEWXIsOA&#10;rhvQ7QNkWbaF2aJGKbGzrx8lp2nQ3YbpIIgi9cj3SG1ux75jR4VOgyl4Nks5U0ZCpU1T8B/f9+/W&#10;nDkvTCU6MKrgJ+X47fbtm81gczWHFrpKISMQ4/LBFrz13uZJ4mSreuFmYJUhZw3YC08mNkmFYiD0&#10;vkvmafo+GQAriyCVc3R7Pzn5NuLXtZL+a1075VlXcKrNxx3jXoY92W5E3qCwrZbnMsQ/VNELbSjp&#10;BepeeMEOqP+C6rVEcFD7mYQ+gbrWUkUOxCZLX7F5aoVVkQuJ4+xFJvf/YOXj8cl+Q+bHjzBSAyMJ&#10;Zx9A/nTMwK4VplF3iDC0SlSUOAuSJYN1+flpkNrlLoCUwxeoqMni4CECjTX2QRXiyQidGnC6iK5G&#10;zyRdLlfp6mZNLkm+LFuu54vYlkTkz88tOv9JQc/CoeBIXY3w4vjgfChH5M8hIZuDTld73XXRwKbc&#10;dciOgiZgH1dk8CqsMyHYQHg2IYabyDNQm0j6sRyZrgp+EyAC7RKqExFHmAaLPgIdWsDfnA00VAV3&#10;vw4CFWfdZ0PifcgWRI75aCyWqzkZeO0prz3CSIIquOdsOu78NLkHi7ppKdPULgN3JHitoxQvVZ3L&#10;p8GJCp2HPEzmtR2jXr7i9g8AAAD//wMAUEsDBBQABgAIAAAAIQAdHh7H2gAAAAUBAAAPAAAAZHJz&#10;L2Rvd25yZXYueG1sTI/BTsMwEETvSPyDtZW4IOpQlTYNcSpAAnFt6Qds4m0SNV5Hsdukf8/CBS4r&#10;jWY0+ybfTq5TFxpC69nA4zwBRVx523Jt4PD1/pCCChHZYueZDFwpwLa4vckxs37kHV32sVZSwiFD&#10;A02MfaZ1qBpyGOa+Jxbv6AeHUeRQazvgKOWu04skWWmHLcuHBnt6a6g67c/OwPFzvH/ajOVHPKx3&#10;y9UrtuvSX425m00vz6AiTfEvDD/4gg6FMJX+zDaozoAMib9XvHSTyoxSQuliCbrI9X/64hsAAP//&#10;AwBQSwECLQAUAAYACAAAACEAtoM4kv4AAADhAQAAEwAAAAAAAAAAAAAAAAAAAAAAW0NvbnRlbnRf&#10;VHlwZXNdLnhtbFBLAQItABQABgAIAAAAIQA4/SH/1gAAAJQBAAALAAAAAAAAAAAAAAAAAC8BAABf&#10;cmVscy8ucmVsc1BLAQItABQABgAIAAAAIQBtVEiC+QEAANIDAAAOAAAAAAAAAAAAAAAAAC4CAABk&#10;cnMvZTJvRG9jLnhtbFBLAQItABQABgAIAAAAIQAdHh7H2gAAAAUBAAAPAAAAAAAAAAAAAAAAAFME&#10;AABkcnMvZG93bnJldi54bWxQSwUGAAAAAAQABADzAAAAWgUAAAAA&#10;" stroked="f">
                <v:textbox>
                  <w:txbxContent>
                    <w:p w14:paraId="18C50651" w14:textId="625CC7C3" w:rsidR="000755CD" w:rsidRPr="00226368" w:rsidRDefault="00226368" w:rsidP="000755CD">
                      <w:pPr>
                        <w:rPr>
                          <w:i w:val="0"/>
                        </w:rPr>
                      </w:pPr>
                      <w:r>
                        <w:rPr>
                          <w:i w:val="0"/>
                        </w:rPr>
                        <w:t>I think that Santa Anna may have acted differently toward Susanna because</w:t>
                      </w:r>
                    </w:p>
                  </w:txbxContent>
                </v:textbox>
                <w10:anchorlock/>
              </v:shape>
            </w:pict>
          </mc:Fallback>
        </mc:AlternateContent>
      </w:r>
      <w:bookmarkStart w:id="4" w:name="_Hlk78788298"/>
      <w:bookmarkEnd w:id="3"/>
    </w:p>
    <w:bookmarkEnd w:id="4"/>
    <w:p w14:paraId="4F21250D" w14:textId="77777777" w:rsidR="003B38AA" w:rsidRPr="00AA3409" w:rsidRDefault="004118EC" w:rsidP="00BE5388">
      <w:pPr>
        <w:rPr>
          <w:b/>
          <w:i w:val="0"/>
        </w:rPr>
      </w:pPr>
      <w:r w:rsidRPr="00AA3409">
        <w:rPr>
          <w:b/>
          <w:i w:val="0"/>
        </w:rPr>
        <w:t xml:space="preserve">Document </w:t>
      </w:r>
      <w:r w:rsidR="003B38AA" w:rsidRPr="00AA3409">
        <w:rPr>
          <w:b/>
          <w:i w:val="0"/>
        </w:rPr>
        <w:t>C</w:t>
      </w:r>
    </w:p>
    <w:p w14:paraId="2D361376" w14:textId="1695E562" w:rsidR="00BE5388" w:rsidRPr="00AA3409" w:rsidRDefault="003B38AA" w:rsidP="00BE5388">
      <w:pPr>
        <w:rPr>
          <w:i w:val="0"/>
        </w:rPr>
      </w:pPr>
      <w:r w:rsidRPr="00AA3409">
        <w:rPr>
          <w:i w:val="0"/>
          <w:color w:val="000000"/>
        </w:rPr>
        <w:t xml:space="preserve">Susanna gives an account of her interaction with Henry </w:t>
      </w:r>
      <w:proofErr w:type="spellStart"/>
      <w:r w:rsidRPr="00AA3409">
        <w:rPr>
          <w:i w:val="0"/>
          <w:color w:val="000000"/>
        </w:rPr>
        <w:t>Wornell</w:t>
      </w:r>
      <w:proofErr w:type="spellEnd"/>
      <w:r w:rsidRPr="00AA3409">
        <w:rPr>
          <w:i w:val="0"/>
          <w:color w:val="000000"/>
        </w:rPr>
        <w:t>, Texian volunteer, during the later days of the siege of the Alamo. This is one of the only accounts of conditions inside the Alamo during the Siege.</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AA3409" w14:paraId="0F9524C3" w14:textId="77777777" w:rsidTr="003B38AA">
        <w:trPr>
          <w:trHeight w:val="1510"/>
        </w:trPr>
        <w:tc>
          <w:tcPr>
            <w:tcW w:w="5000" w:type="pct"/>
          </w:tcPr>
          <w:p w14:paraId="46FCEEAD" w14:textId="5EA1BCB2" w:rsidR="003B38AA" w:rsidRPr="00AA3409" w:rsidRDefault="003B38AA" w:rsidP="003B38AA">
            <w:pPr>
              <w:rPr>
                <w:color w:val="auto"/>
              </w:rPr>
            </w:pPr>
            <w:r w:rsidRPr="00AA3409">
              <w:rPr>
                <w:color w:val="auto"/>
              </w:rPr>
              <w:lastRenderedPageBreak/>
              <w:t xml:space="preserve">“...I was in the Alamo prior to, and at its fall, on 6th March 1836, and knew a man there by the name of Henry </w:t>
            </w:r>
            <w:proofErr w:type="spellStart"/>
            <w:r w:rsidRPr="00AA3409">
              <w:rPr>
                <w:color w:val="auto"/>
              </w:rPr>
              <w:t>Wornell</w:t>
            </w:r>
            <w:proofErr w:type="spellEnd"/>
            <w:r w:rsidRPr="00AA3409">
              <w:rPr>
                <w:color w:val="auto"/>
              </w:rPr>
              <w:t xml:space="preserve">; and recollect distinctly having seen him in the Alamo about three days prior to its fall; and as none escaped the massacre, I verily believe he was among the unfortunate number who fell there, so bravely in the </w:t>
            </w:r>
            <w:proofErr w:type="spellStart"/>
            <w:r w:rsidRPr="00AA3409">
              <w:rPr>
                <w:color w:val="auto"/>
              </w:rPr>
              <w:t>defence</w:t>
            </w:r>
            <w:proofErr w:type="spellEnd"/>
            <w:r w:rsidRPr="00AA3409">
              <w:rPr>
                <w:color w:val="auto"/>
              </w:rPr>
              <w:t xml:space="preserve"> of </w:t>
            </w:r>
            <w:proofErr w:type="spellStart"/>
            <w:r w:rsidRPr="00AA3409">
              <w:rPr>
                <w:color w:val="auto"/>
              </w:rPr>
              <w:t>thor</w:t>
            </w:r>
            <w:proofErr w:type="spellEnd"/>
            <w:r w:rsidR="00E16632" w:rsidRPr="00AA3409">
              <w:rPr>
                <w:color w:val="auto"/>
              </w:rPr>
              <w:t xml:space="preserve"> </w:t>
            </w:r>
            <w:r w:rsidR="00860188">
              <w:rPr>
                <w:color w:val="auto"/>
              </w:rPr>
              <w:t>[</w:t>
            </w:r>
            <w:r w:rsidR="00E16632" w:rsidRPr="00AA3409">
              <w:rPr>
                <w:color w:val="auto"/>
              </w:rPr>
              <w:t>their</w:t>
            </w:r>
            <w:r w:rsidR="00860188">
              <w:rPr>
                <w:color w:val="auto"/>
              </w:rPr>
              <w:t>]</w:t>
            </w:r>
            <w:r w:rsidRPr="00AA3409">
              <w:rPr>
                <w:color w:val="auto"/>
              </w:rPr>
              <w:t xml:space="preserve"> country. </w:t>
            </w:r>
            <w:r w:rsidRPr="00AA3409">
              <w:rPr>
                <w:color w:val="auto"/>
                <w:u w:val="single"/>
              </w:rPr>
              <w:t xml:space="preserve">I recollect having heard him remark that he had much rather be out in the open prairie, than to be pent up in that manner. </w:t>
            </w:r>
            <w:r w:rsidRPr="00AA3409">
              <w:rPr>
                <w:color w:val="auto"/>
              </w:rPr>
              <w:t xml:space="preserve">Said </w:t>
            </w:r>
            <w:proofErr w:type="spellStart"/>
            <w:r w:rsidRPr="00AA3409">
              <w:rPr>
                <w:color w:val="auto"/>
              </w:rPr>
              <w:t>Wornell</w:t>
            </w:r>
            <w:proofErr w:type="spellEnd"/>
            <w:r w:rsidRPr="00AA3409">
              <w:rPr>
                <w:color w:val="auto"/>
              </w:rPr>
              <w:t xml:space="preserve">, was a man of rather small stature, light complexion and I think red or sandy hair.” </w:t>
            </w:r>
          </w:p>
          <w:p w14:paraId="705D2D40" w14:textId="77777777" w:rsidR="003B38AA" w:rsidRPr="00AA3409" w:rsidRDefault="003B38AA" w:rsidP="003B38AA">
            <w:pPr>
              <w:rPr>
                <w:color w:val="auto"/>
              </w:rPr>
            </w:pPr>
          </w:p>
          <w:p w14:paraId="419DD840" w14:textId="685CC711" w:rsidR="003B38AA" w:rsidRPr="00AA3409" w:rsidRDefault="003B38AA" w:rsidP="003B38AA">
            <w:pPr>
              <w:rPr>
                <w:color w:val="auto"/>
              </w:rPr>
            </w:pPr>
            <w:r w:rsidRPr="00AA3409">
              <w:rPr>
                <w:color w:val="auto"/>
              </w:rPr>
              <w:t xml:space="preserve">Subscribed by making her mark ‘Susannah X </w:t>
            </w:r>
            <w:proofErr w:type="spellStart"/>
            <w:r w:rsidRPr="00AA3409">
              <w:rPr>
                <w:color w:val="auto"/>
              </w:rPr>
              <w:t>Hunneck</w:t>
            </w:r>
            <w:proofErr w:type="spellEnd"/>
            <w:r w:rsidRPr="00AA3409">
              <w:rPr>
                <w:color w:val="auto"/>
              </w:rPr>
              <w:t>’</w:t>
            </w:r>
          </w:p>
          <w:p w14:paraId="5F7DED95" w14:textId="77777777" w:rsidR="003B38AA" w:rsidRPr="00AA3409" w:rsidRDefault="003B38AA" w:rsidP="003B38AA">
            <w:pPr>
              <w:rPr>
                <w:color w:val="auto"/>
              </w:rPr>
            </w:pPr>
            <w:r w:rsidRPr="00AA3409">
              <w:rPr>
                <w:color w:val="auto"/>
              </w:rPr>
              <w:t>And sworn to before me, this</w:t>
            </w:r>
          </w:p>
          <w:p w14:paraId="3DF2EEDC" w14:textId="1BF9DD00" w:rsidR="00C96CE3" w:rsidRPr="00AA3409" w:rsidRDefault="003B38AA" w:rsidP="00C96CE3">
            <w:pPr>
              <w:rPr>
                <w:color w:val="auto"/>
              </w:rPr>
            </w:pPr>
            <w:r w:rsidRPr="00AA3409">
              <w:rPr>
                <w:color w:val="auto"/>
              </w:rPr>
              <w:t xml:space="preserve">8th March 1860. </w:t>
            </w:r>
          </w:p>
          <w:p w14:paraId="5BA002B2" w14:textId="77777777" w:rsidR="00C96CE3" w:rsidRPr="00AA3409" w:rsidRDefault="00C96CE3" w:rsidP="00C96CE3">
            <w:pPr>
              <w:rPr>
                <w:color w:val="auto"/>
              </w:rPr>
            </w:pPr>
          </w:p>
          <w:p w14:paraId="1C2A4085" w14:textId="77777777" w:rsidR="00C96CE3" w:rsidRPr="00AA3409" w:rsidRDefault="003B38AA" w:rsidP="00C96CE3">
            <w:pPr>
              <w:rPr>
                <w:color w:val="auto"/>
              </w:rPr>
            </w:pPr>
            <w:r w:rsidRPr="00AA3409">
              <w:rPr>
                <w:color w:val="auto"/>
              </w:rPr>
              <w:t>W. J. Hotchkiss</w:t>
            </w:r>
          </w:p>
          <w:p w14:paraId="14D0212B" w14:textId="7632F692" w:rsidR="00BE5388" w:rsidRPr="00AA3409" w:rsidRDefault="003B38AA" w:rsidP="00C96CE3">
            <w:pPr>
              <w:rPr>
                <w:b/>
                <w:color w:val="auto"/>
              </w:rPr>
            </w:pPr>
            <w:r w:rsidRPr="00AA3409">
              <w:rPr>
                <w:color w:val="auto"/>
              </w:rPr>
              <w:t>Com. of Claims</w:t>
            </w:r>
            <w:r w:rsidRPr="00AA3409">
              <w:rPr>
                <w:b/>
                <w:color w:val="auto"/>
              </w:rPr>
              <w:t xml:space="preserve"> </w:t>
            </w:r>
          </w:p>
        </w:tc>
      </w:tr>
    </w:tbl>
    <w:p w14:paraId="515D77D1" w14:textId="03825B32" w:rsidR="00C24E9C" w:rsidRPr="00AA3409" w:rsidRDefault="003B38AA" w:rsidP="003B38AA">
      <w:pPr>
        <w:ind w:left="720" w:hanging="720"/>
        <w:rPr>
          <w:i w:val="0"/>
          <w:sz w:val="20"/>
          <w:szCs w:val="20"/>
        </w:rPr>
      </w:pPr>
      <w:bookmarkStart w:id="5" w:name="_Hlk78789817"/>
      <w:r w:rsidRPr="00AA3409">
        <w:rPr>
          <w:i w:val="0"/>
          <w:sz w:val="20"/>
          <w:szCs w:val="20"/>
        </w:rPr>
        <w:t xml:space="preserve">Susanna </w:t>
      </w:r>
      <w:proofErr w:type="spellStart"/>
      <w:r w:rsidRPr="00AA3409">
        <w:rPr>
          <w:i w:val="0"/>
          <w:sz w:val="20"/>
          <w:szCs w:val="20"/>
        </w:rPr>
        <w:t>Hanning</w:t>
      </w:r>
      <w:proofErr w:type="spellEnd"/>
      <w:r w:rsidRPr="00AA3409">
        <w:rPr>
          <w:i w:val="0"/>
          <w:sz w:val="20"/>
          <w:szCs w:val="20"/>
        </w:rPr>
        <w:t>, formerly Dickinson, deposition, March 8, 1860. Warnell, Henry. Court of Claims File C-8490. Archives and Records Division, Texas General Land Office, Austin</w:t>
      </w:r>
    </w:p>
    <w:bookmarkEnd w:id="5"/>
    <w:p w14:paraId="1241202A" w14:textId="77777777" w:rsidR="00C24E9C" w:rsidRPr="00AA3409" w:rsidRDefault="00C24E9C" w:rsidP="004118EC">
      <w:pPr>
        <w:rPr>
          <w:i w:val="0"/>
          <w:sz w:val="20"/>
          <w:szCs w:val="20"/>
        </w:rPr>
      </w:pPr>
    </w:p>
    <w:p w14:paraId="7DF65803" w14:textId="3CACDE9D" w:rsidR="004118EC" w:rsidRPr="00AA3409" w:rsidRDefault="004118EC" w:rsidP="00624FEF">
      <w:pPr>
        <w:spacing w:after="240"/>
        <w:rPr>
          <w:b/>
        </w:rPr>
      </w:pPr>
      <w:r w:rsidRPr="00AA3409">
        <w:rPr>
          <w:b/>
        </w:rPr>
        <w:t>Analysis Questions</w:t>
      </w:r>
      <w:r w:rsidR="00AA3409" w:rsidRPr="00AA3409">
        <w:rPr>
          <w:b/>
        </w:rPr>
        <w:t xml:space="preserve"> </w:t>
      </w:r>
    </w:p>
    <w:p w14:paraId="5953864E" w14:textId="29321828" w:rsidR="004118EC" w:rsidRPr="00AA3409" w:rsidRDefault="003B38AA" w:rsidP="004118EC">
      <w:pPr>
        <w:numPr>
          <w:ilvl w:val="0"/>
          <w:numId w:val="8"/>
        </w:numPr>
        <w:rPr>
          <w:i w:val="0"/>
        </w:rPr>
      </w:pPr>
      <w:r w:rsidRPr="00AA3409">
        <w:rPr>
          <w:i w:val="0"/>
        </w:rPr>
        <w:t xml:space="preserve">Susanna’s account of Henry </w:t>
      </w:r>
      <w:proofErr w:type="spellStart"/>
      <w:r w:rsidRPr="00AA3409">
        <w:rPr>
          <w:i w:val="0"/>
        </w:rPr>
        <w:t>Wornell</w:t>
      </w:r>
      <w:proofErr w:type="spellEnd"/>
      <w:r w:rsidRPr="00AA3409">
        <w:rPr>
          <w:i w:val="0"/>
        </w:rPr>
        <w:t xml:space="preserve"> includes his remark that he would “</w:t>
      </w:r>
      <w:r w:rsidRPr="00AA3409">
        <w:t>much rather be out in the open prairie, than to be pent up in that manner</w:t>
      </w:r>
      <w:r w:rsidRPr="00AA3409">
        <w:rPr>
          <w:i w:val="0"/>
        </w:rPr>
        <w:t>.” What do you think he means by that statement?</w:t>
      </w:r>
      <w:r w:rsidR="00624FEF" w:rsidRPr="00AA3409">
        <w:rPr>
          <w:noProof/>
        </w:rPr>
        <w:t xml:space="preserve"> </w:t>
      </w:r>
      <w:r w:rsidR="00624FEF" w:rsidRPr="00AA3409">
        <w:rPr>
          <w:noProof/>
        </w:rPr>
        <mc:AlternateContent>
          <mc:Choice Requires="wps">
            <w:drawing>
              <wp:inline distT="0" distB="0" distL="0" distR="0" wp14:anchorId="4B536869" wp14:editId="59D96C38">
                <wp:extent cx="6391275" cy="838200"/>
                <wp:effectExtent l="0" t="0" r="0" b="0"/>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80A2F" w14:textId="19DE8EAA" w:rsidR="00624FEF" w:rsidRPr="00226368" w:rsidRDefault="00226368" w:rsidP="00624FEF">
                            <w:pPr>
                              <w:rPr>
                                <w:i w:val="0"/>
                              </w:rPr>
                            </w:pPr>
                            <w:r>
                              <w:rPr>
                                <w:i w:val="0"/>
                              </w:rPr>
                              <w:t xml:space="preserve">I think that </w:t>
                            </w:r>
                            <w:proofErr w:type="spellStart"/>
                            <w:r>
                              <w:rPr>
                                <w:i w:val="0"/>
                              </w:rPr>
                              <w:t>Wornell</w:t>
                            </w:r>
                            <w:proofErr w:type="spellEnd"/>
                            <w:r>
                              <w:rPr>
                                <w:i w:val="0"/>
                              </w:rPr>
                              <w:t xml:space="preserve"> means</w:t>
                            </w:r>
                          </w:p>
                        </w:txbxContent>
                      </wps:txbx>
                      <wps:bodyPr rot="0" vert="horz" wrap="square" lIns="91440" tIns="45720" rIns="91440" bIns="45720" anchor="t" anchorCtr="0" upright="1">
                        <a:noAutofit/>
                      </wps:bodyPr>
                    </wps:wsp>
                  </a:graphicData>
                </a:graphic>
              </wp:inline>
            </w:drawing>
          </mc:Choice>
          <mc:Fallback>
            <w:pict>
              <v:shape w14:anchorId="4B536869" id="Text Box 11" o:spid="_x0000_s1030"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od+AEAANEDAAAOAAAAZHJzL2Uyb0RvYy54bWysU8Fu2zAMvQ/YPwi6L07StE2NOEWXIsOA&#10;rhvQ9QNkWbaFyaJGKbGzrx8lp2m23Yr5IIii9Mj3+Ly6HTrD9gq9Blvw2WTKmbISKm2bgj9/335Y&#10;cuaDsJUwYFXBD8rz2/X7d6ve5WoOLZhKISMQ6/PeFbwNweVZ5mWrOuEn4JSlZA3YiUAhNlmFoif0&#10;zmTz6fQq6wErhyCV93R6Pyb5OuHXtZLha117FZgpOPUW0oppLeOarVcib1C4VstjG+INXXRCWyp6&#10;groXQbAd6n+gOi0RPNRhIqHLoK61VIkDsZlN/2Lz1AqnEhcSx7uTTP7/wcrH/ZP7hiwMH2GgASYS&#10;3j2A/OGZhU0rbKPuEKFvlaio8CxKlvXO58enUWqf+whS9l+goiGLXYAENNTYRVWIJyN0GsDhJLoa&#10;ApN0eHVxM5tfX3ImKbe8WNJUUwmRv7x26MMnBR2Lm4IjDTWhi/2DD7Ebkb9cicU8GF1ttTEpwKbc&#10;GGR7QQbYpu+I/sc1Y+NlC/HZiBhPEs3IbOQYhnJguir4IkJE1iVUB+KNMPqK/gPatIC/OOvJUwX3&#10;P3cCFWfmsyXtbmaLRTRhChaX13MK8DxTnmeElQRV8MDZuN2E0bg7h7ppqdI4LQt3pHetkxSvXR3b&#10;J98khY4ej8Y8j9Ot1z9x/RsAAP//AwBQSwMEFAAGAAgAAAAhABNoh1vaAAAABgEAAA8AAABkcnMv&#10;ZG93bnJldi54bWxMj0FPwkAQhe8m/IfNkHgxsgUFtHZL0ETjFeQHTLtD29idbboLLf/ewYteJjN5&#10;k/e+l21G16oz9aHxbGA+S0ARl942XBk4fL3fP4EKEdli65kMXCjAJp/cZJhaP/COzvtYKTHhkKKB&#10;OsYu1TqUNTkMM98Ri3b0vcMoZ19p2+Mg5q7ViyRZaYcNS0KNHb3VVH7vT87A8XO4Wz4PxUc8rHeP&#10;q1ds1oW/GHM7HbcvoCKN8e8ZrviCDrkwFf7ENqjWgBSJv/OqSdISVCHbwyIBnWf6P37+AwAA//8D&#10;AFBLAQItABQABgAIAAAAIQC2gziS/gAAAOEBAAATAAAAAAAAAAAAAAAAAAAAAABbQ29udGVudF9U&#10;eXBlc10ueG1sUEsBAi0AFAAGAAgAAAAhADj9If/WAAAAlAEAAAsAAAAAAAAAAAAAAAAALwEAAF9y&#10;ZWxzLy5yZWxzUEsBAi0AFAAGAAgAAAAhAIbqSh34AQAA0QMAAA4AAAAAAAAAAAAAAAAALgIAAGRy&#10;cy9lMm9Eb2MueG1sUEsBAi0AFAAGAAgAAAAhABNoh1vaAAAABgEAAA8AAAAAAAAAAAAAAAAAUgQA&#10;AGRycy9kb3ducmV2LnhtbFBLBQYAAAAABAAEAPMAAABZBQAAAAA=&#10;" stroked="f">
                <v:textbox>
                  <w:txbxContent>
                    <w:p w14:paraId="79B80A2F" w14:textId="19DE8EAA" w:rsidR="00624FEF" w:rsidRPr="00226368" w:rsidRDefault="00226368" w:rsidP="00624FEF">
                      <w:pPr>
                        <w:rPr>
                          <w:i w:val="0"/>
                        </w:rPr>
                      </w:pPr>
                      <w:r>
                        <w:rPr>
                          <w:i w:val="0"/>
                        </w:rPr>
                        <w:t xml:space="preserve">I think that </w:t>
                      </w:r>
                      <w:proofErr w:type="spellStart"/>
                      <w:r>
                        <w:rPr>
                          <w:i w:val="0"/>
                        </w:rPr>
                        <w:t>Wornell</w:t>
                      </w:r>
                      <w:proofErr w:type="spellEnd"/>
                      <w:r>
                        <w:rPr>
                          <w:i w:val="0"/>
                        </w:rPr>
                        <w:t xml:space="preserve"> means</w:t>
                      </w:r>
                    </w:p>
                  </w:txbxContent>
                </v:textbox>
                <w10:anchorlock/>
              </v:shape>
            </w:pict>
          </mc:Fallback>
        </mc:AlternateContent>
      </w:r>
    </w:p>
    <w:p w14:paraId="566B0555" w14:textId="543E8DBE" w:rsidR="00BE5388" w:rsidRPr="00AA3409" w:rsidRDefault="00C96CE3" w:rsidP="00C96CE3">
      <w:pPr>
        <w:pStyle w:val="ListParagraph"/>
        <w:numPr>
          <w:ilvl w:val="0"/>
          <w:numId w:val="8"/>
        </w:numPr>
        <w:rPr>
          <w:i w:val="0"/>
        </w:rPr>
      </w:pPr>
      <w:r w:rsidRPr="00AA3409">
        <w:rPr>
          <w:i w:val="0"/>
        </w:rPr>
        <w:t>The account in document “C” took place around the tenth day of the siege of the Alamo. After ten days of constant bombardment from the Mexican army, what do you think the overall mood was in the Alamo? Explain your reasoning</w:t>
      </w:r>
      <w:r w:rsidR="004118EC" w:rsidRPr="00AA3409">
        <w:rPr>
          <w:i w:val="0"/>
        </w:rPr>
        <w:t xml:space="preserve">? </w:t>
      </w:r>
    </w:p>
    <w:p w14:paraId="448C4258" w14:textId="6193205C" w:rsidR="00C96CE3" w:rsidRPr="00AA3409" w:rsidRDefault="00226368" w:rsidP="00BE5388">
      <w:pPr>
        <w:rPr>
          <w:b/>
        </w:rPr>
      </w:pPr>
      <w:r w:rsidRPr="00AA3409">
        <w:rPr>
          <w:noProof/>
        </w:rPr>
        <mc:AlternateContent>
          <mc:Choice Requires="wps">
            <w:drawing>
              <wp:inline distT="0" distB="0" distL="0" distR="0" wp14:anchorId="644D534B" wp14:editId="3B310543">
                <wp:extent cx="5581291" cy="779489"/>
                <wp:effectExtent l="0" t="0" r="635" b="1905"/>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291" cy="779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0ED09" w14:textId="0A4D9BBE" w:rsidR="00226368" w:rsidRPr="00226368" w:rsidRDefault="00226368" w:rsidP="00226368">
                            <w:pPr>
                              <w:ind w:left="720"/>
                              <w:rPr>
                                <w:i w:val="0"/>
                              </w:rPr>
                            </w:pPr>
                            <w:r>
                              <w:rPr>
                                <w:i w:val="0"/>
                              </w:rPr>
                              <w:t>I think that the overall mood of the Alamo after 10 days of being attacked was</w:t>
                            </w:r>
                          </w:p>
                        </w:txbxContent>
                      </wps:txbx>
                      <wps:bodyPr rot="0" vert="horz" wrap="square" lIns="91440" tIns="45720" rIns="91440" bIns="45720" anchor="t" anchorCtr="0" upright="1">
                        <a:noAutofit/>
                      </wps:bodyPr>
                    </wps:wsp>
                  </a:graphicData>
                </a:graphic>
              </wp:inline>
            </w:drawing>
          </mc:Choice>
          <mc:Fallback>
            <w:pict>
              <v:shape w14:anchorId="644D534B" id="Text Box 3" o:spid="_x0000_s1031" type="#_x0000_t202" alt="&quot;&quot;" style="width:439.45pt;height: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X5+AEAANEDAAAOAAAAZHJzL2Uyb0RvYy54bWysU9uO0zAQfUfiHyy/0zRVS9uo6Wrpqghp&#10;uUgLH+A4TmKReMzYbVK+nrGT7RZ4Q+TB8njsM3POnOzuhq5lZ4VOg8l5OptzpoyEUps659++Ht9s&#10;OHNemFK0YFTOL8rxu/3rV7veZmoBDbSlQkYgxmW9zXnjvc2SxMlGdcLNwCpDyQqwE55CrJMSRU/o&#10;XZss5vO3SQ9YWgSpnKPThzHJ9xG/qpT0n6vKKc/anFNvPq4Y1yKsyX4nshqFbbSc2hD/0EUntKGi&#10;V6gH4QU7of4LqtMSwUHlZxK6BKpKSxU5EJt0/gebp0ZYFbmQOM5eZXL/D1Z+Oj/ZL8j88A4GGmAk&#10;4ewjyO+OGTg0wtTqHhH6RomSCqdBsqS3LpueBqld5gJI0X+EkoYsTh4i0FBhF1QhnozQaQCXq+hq&#10;8EzS4Wq1SRfblDNJufV6u9xsYwmRPb+26Px7BR0Lm5wjDTWii/Oj86EbkT1fCcUctLo86raNAdbF&#10;oUV2FmSAY/wm9N+utSZcNhCejYjhJNIMzEaOfigGpktqOUAE1gWUF+KNMPqK/gPaNIA/OevJUzl3&#10;P04CFWftB0PabdPlMpgwBsvVekEB3maK24wwkqBy7jkbtwc/GvdkUdcNVRqnZeCe9K50lOKlq6l9&#10;8k1UaPJ4MOZtHG+9/In7XwAAAP//AwBQSwMEFAAGAAgAAAAhAF2vYFbaAAAABQEAAA8AAABkcnMv&#10;ZG93bnJldi54bWxMj0FPg0AQhe8m/ofNmHgxdpFooZSlURON19b+gAGmQMrOEnZb6L939GIvL5m8&#10;l/e+yTez7dWZRt85NvC0iEARV67uuDGw//54TEH5gFxj75gMXMjDpri9yTGr3cRbOu9Co6SEfYYG&#10;2hCGTGtftWTRL9xALN7BjRaDnGOj6xEnKbe9jqNoqS12LAstDvTeUnXcnayBw9f08LKays+wT7bP&#10;yzfsktJdjLm/m1/XoALN4T8Mv/iCDoUwle7EtVe9AXkk/Kl4aZKuQJUSiuMUdJHra/riBwAA//8D&#10;AFBLAQItABQABgAIAAAAIQC2gziS/gAAAOEBAAATAAAAAAAAAAAAAAAAAAAAAABbQ29udGVudF9U&#10;eXBlc10ueG1sUEsBAi0AFAAGAAgAAAAhADj9If/WAAAAlAEAAAsAAAAAAAAAAAAAAAAALwEAAF9y&#10;ZWxzLy5yZWxzUEsBAi0AFAAGAAgAAAAhADrEtfn4AQAA0QMAAA4AAAAAAAAAAAAAAAAALgIAAGRy&#10;cy9lMm9Eb2MueG1sUEsBAi0AFAAGAAgAAAAhAF2vYFbaAAAABQEAAA8AAAAAAAAAAAAAAAAAUgQA&#10;AGRycy9kb3ducmV2LnhtbFBLBQYAAAAABAAEAPMAAABZBQAAAAA=&#10;" stroked="f">
                <v:textbox>
                  <w:txbxContent>
                    <w:p w14:paraId="4320ED09" w14:textId="0A4D9BBE" w:rsidR="00226368" w:rsidRPr="00226368" w:rsidRDefault="00226368" w:rsidP="00226368">
                      <w:pPr>
                        <w:ind w:left="720"/>
                        <w:rPr>
                          <w:i w:val="0"/>
                        </w:rPr>
                      </w:pPr>
                      <w:r>
                        <w:rPr>
                          <w:i w:val="0"/>
                        </w:rPr>
                        <w:t>I think that the overall mood of the Alamo after 10 days of being attacked was</w:t>
                      </w:r>
                    </w:p>
                  </w:txbxContent>
                </v:textbox>
                <w10:anchorlock/>
              </v:shape>
            </w:pict>
          </mc:Fallback>
        </mc:AlternateContent>
      </w:r>
    </w:p>
    <w:sectPr w:rsidR="00C96CE3" w:rsidRPr="00AA3409" w:rsidSect="00D01B17">
      <w:footerReference w:type="default" r:id="rId8"/>
      <w:headerReference w:type="first" r:id="rId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4BF3" w14:textId="77777777" w:rsidR="00B554BE" w:rsidRDefault="009661EC" w:rsidP="00880391">
      <w:r>
        <w:separator/>
      </w:r>
    </w:p>
  </w:endnote>
  <w:endnote w:type="continuationSeparator" w:id="0">
    <w:p w14:paraId="512328FA" w14:textId="77777777" w:rsidR="00B554BE" w:rsidRDefault="009661EC"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0160" w14:textId="77777777" w:rsidR="00B554BE" w:rsidRDefault="009661EC" w:rsidP="00880391">
      <w:r>
        <w:separator/>
      </w:r>
    </w:p>
  </w:footnote>
  <w:footnote w:type="continuationSeparator" w:id="0">
    <w:p w14:paraId="3059EE1C" w14:textId="77777777" w:rsidR="00B554BE" w:rsidRDefault="009661EC"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A779F7"/>
    <w:multiLevelType w:val="multilevel"/>
    <w:tmpl w:val="BEF8E93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CC4024"/>
    <w:multiLevelType w:val="multilevel"/>
    <w:tmpl w:val="CA9E9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5B323D"/>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D255BA"/>
    <w:multiLevelType w:val="multilevel"/>
    <w:tmpl w:val="F6AE0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DF57953"/>
    <w:multiLevelType w:val="hybridMultilevel"/>
    <w:tmpl w:val="5F3A9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1021E"/>
    <w:rsid w:val="00031063"/>
    <w:rsid w:val="000755CD"/>
    <w:rsid w:val="000808A6"/>
    <w:rsid w:val="00154B74"/>
    <w:rsid w:val="001E7D3C"/>
    <w:rsid w:val="00226368"/>
    <w:rsid w:val="0026127E"/>
    <w:rsid w:val="00292B0F"/>
    <w:rsid w:val="00345C5A"/>
    <w:rsid w:val="003838EC"/>
    <w:rsid w:val="003B38AA"/>
    <w:rsid w:val="004118EC"/>
    <w:rsid w:val="0041307B"/>
    <w:rsid w:val="00452BC1"/>
    <w:rsid w:val="00466F1B"/>
    <w:rsid w:val="00494A57"/>
    <w:rsid w:val="004F3D3F"/>
    <w:rsid w:val="00531F7E"/>
    <w:rsid w:val="005C7B8E"/>
    <w:rsid w:val="00604109"/>
    <w:rsid w:val="00624FEF"/>
    <w:rsid w:val="0072258A"/>
    <w:rsid w:val="00776688"/>
    <w:rsid w:val="00780A88"/>
    <w:rsid w:val="00796A49"/>
    <w:rsid w:val="007B2543"/>
    <w:rsid w:val="00845B28"/>
    <w:rsid w:val="00860188"/>
    <w:rsid w:val="008633D0"/>
    <w:rsid w:val="00880391"/>
    <w:rsid w:val="009661EC"/>
    <w:rsid w:val="00A139FB"/>
    <w:rsid w:val="00AA3409"/>
    <w:rsid w:val="00B055AC"/>
    <w:rsid w:val="00B554BE"/>
    <w:rsid w:val="00B568F9"/>
    <w:rsid w:val="00B957EC"/>
    <w:rsid w:val="00BA1244"/>
    <w:rsid w:val="00BE5388"/>
    <w:rsid w:val="00BF274F"/>
    <w:rsid w:val="00BF2C9B"/>
    <w:rsid w:val="00C23FF5"/>
    <w:rsid w:val="00C24E9C"/>
    <w:rsid w:val="00C74461"/>
    <w:rsid w:val="00C96CE3"/>
    <w:rsid w:val="00CD3E06"/>
    <w:rsid w:val="00D01B17"/>
    <w:rsid w:val="00E16632"/>
    <w:rsid w:val="00EC1865"/>
    <w:rsid w:val="00EF18D0"/>
    <w:rsid w:val="00F0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845B28"/>
    <w:rPr>
      <w:color w:val="605E5C"/>
      <w:shd w:val="clear" w:color="auto" w:fill="E1DFDD"/>
    </w:rPr>
  </w:style>
  <w:style w:type="paragraph" w:styleId="NormalWeb">
    <w:name w:val="Normal (Web)"/>
    <w:basedOn w:val="Normal"/>
    <w:uiPriority w:val="99"/>
    <w:semiHidden/>
    <w:unhideWhenUsed/>
    <w:rsid w:val="003B38AA"/>
    <w:pPr>
      <w:spacing w:before="100" w:beforeAutospacing="1" w:after="100" w:afterAutospacing="1" w:line="240" w:lineRule="auto"/>
    </w:pPr>
    <w:rPr>
      <w:rFonts w:ascii="Times New Roman" w:hAnsi="Times New Roman"/>
      <w:i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786">
      <w:bodyDiv w:val="1"/>
      <w:marLeft w:val="0"/>
      <w:marRight w:val="0"/>
      <w:marTop w:val="0"/>
      <w:marBottom w:val="0"/>
      <w:divBdr>
        <w:top w:val="none" w:sz="0" w:space="0" w:color="auto"/>
        <w:left w:val="none" w:sz="0" w:space="0" w:color="auto"/>
        <w:bottom w:val="none" w:sz="0" w:space="0" w:color="auto"/>
        <w:right w:val="none" w:sz="0" w:space="0" w:color="auto"/>
      </w:divBdr>
    </w:div>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678850810">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927036572">
      <w:bodyDiv w:val="1"/>
      <w:marLeft w:val="0"/>
      <w:marRight w:val="0"/>
      <w:marTop w:val="0"/>
      <w:marBottom w:val="0"/>
      <w:divBdr>
        <w:top w:val="none" w:sz="0" w:space="0" w:color="auto"/>
        <w:left w:val="none" w:sz="0" w:space="0" w:color="auto"/>
        <w:bottom w:val="none" w:sz="0" w:space="0" w:color="auto"/>
        <w:right w:val="none" w:sz="0" w:space="0" w:color="auto"/>
      </w:divBdr>
    </w:div>
    <w:div w:id="931740183">
      <w:bodyDiv w:val="1"/>
      <w:marLeft w:val="0"/>
      <w:marRight w:val="0"/>
      <w:marTop w:val="0"/>
      <w:marBottom w:val="0"/>
      <w:divBdr>
        <w:top w:val="none" w:sz="0" w:space="0" w:color="auto"/>
        <w:left w:val="none" w:sz="0" w:space="0" w:color="auto"/>
        <w:bottom w:val="none" w:sz="0" w:space="0" w:color="auto"/>
        <w:right w:val="none" w:sz="0" w:space="0" w:color="auto"/>
      </w:divBdr>
    </w:div>
    <w:div w:id="961378436">
      <w:bodyDiv w:val="1"/>
      <w:marLeft w:val="0"/>
      <w:marRight w:val="0"/>
      <w:marTop w:val="0"/>
      <w:marBottom w:val="0"/>
      <w:divBdr>
        <w:top w:val="none" w:sz="0" w:space="0" w:color="auto"/>
        <w:left w:val="none" w:sz="0" w:space="0" w:color="auto"/>
        <w:bottom w:val="none" w:sz="0" w:space="0" w:color="auto"/>
        <w:right w:val="none" w:sz="0" w:space="0" w:color="auto"/>
      </w:divBdr>
    </w:div>
    <w:div w:id="1049841134">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053850612">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49468432">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22357676">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12203768">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98FE1-FC45-4E12-A65D-24128DE4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Mangum, Jacob</dc:creator>
  <cp:lastModifiedBy>Belden, Dreanna</cp:lastModifiedBy>
  <cp:revision>6</cp:revision>
  <dcterms:created xsi:type="dcterms:W3CDTF">2021-11-30T14:37:00Z</dcterms:created>
  <dcterms:modified xsi:type="dcterms:W3CDTF">2022-01-20T21:20:00Z</dcterms:modified>
</cp:coreProperties>
</file>