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950"/>
        <w:gridCol w:w="2250"/>
        <w:gridCol w:w="2160"/>
      </w:tblGrid>
      <w:tr w:rsidR="00531F7E" w:rsidRPr="004118EC" w14:paraId="6FEE2859" w14:textId="77777777" w:rsidTr="00D01B17">
        <w:trPr>
          <w:cantSplit/>
          <w:trHeight w:val="630"/>
          <w:tblHeader/>
        </w:trPr>
        <w:tc>
          <w:tcPr>
            <w:tcW w:w="2644" w:type="pct"/>
            <w:hideMark/>
          </w:tcPr>
          <w:p w14:paraId="08ED3E5D" w14:textId="77777777" w:rsidR="00531F7E" w:rsidRPr="004118EC" w:rsidRDefault="00531F7E" w:rsidP="00531F7E">
            <w:pPr>
              <w:widowControl/>
              <w:spacing w:line="276" w:lineRule="auto"/>
              <w:rPr>
                <w:rFonts w:eastAsia="Arvo" w:cs="Arvo"/>
                <w:b/>
                <w:i w:val="0"/>
                <w:color w:val="auto"/>
              </w:rPr>
            </w:pPr>
            <w:r w:rsidRPr="004118EC">
              <w:rPr>
                <w:rFonts w:eastAsia="Arvo" w:cs="Arvo"/>
                <w:b/>
                <w:color w:val="auto"/>
              </w:rPr>
              <w:t>Name:</w:t>
            </w:r>
          </w:p>
        </w:tc>
        <w:tc>
          <w:tcPr>
            <w:tcW w:w="1202" w:type="pct"/>
            <w:hideMark/>
          </w:tcPr>
          <w:p w14:paraId="107E1F13"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Date:</w:t>
            </w:r>
          </w:p>
        </w:tc>
        <w:tc>
          <w:tcPr>
            <w:tcW w:w="1154" w:type="pct"/>
            <w:hideMark/>
          </w:tcPr>
          <w:p w14:paraId="517AD299"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Class/Period:</w:t>
            </w:r>
          </w:p>
        </w:tc>
      </w:tr>
    </w:tbl>
    <w:p w14:paraId="5496FCA5" w14:textId="16F56973" w:rsidR="004118EC" w:rsidRPr="005D2751" w:rsidRDefault="007F1A17" w:rsidP="004118EC">
      <w:pPr>
        <w:pStyle w:val="Heading1"/>
        <w:rPr>
          <w:i/>
          <w:sz w:val="32"/>
          <w:szCs w:val="32"/>
          <w:lang w:val="es-419"/>
        </w:rPr>
      </w:pPr>
      <w:r w:rsidRPr="005D2751">
        <w:rPr>
          <w:rFonts w:eastAsia="Abril Fatface" w:cs="Abril Fatface"/>
          <w:b w:val="0"/>
          <w:sz w:val="32"/>
          <w:szCs w:val="32"/>
          <w:lang w:val="es-419"/>
        </w:rPr>
        <w:t xml:space="preserve">Voces: Las mujeres en la Revolución de Texas </w:t>
      </w:r>
      <w:r w:rsidR="004118EC" w:rsidRPr="005D2751">
        <w:rPr>
          <w:sz w:val="32"/>
          <w:szCs w:val="32"/>
          <w:lang w:val="es-419"/>
        </w:rPr>
        <w:t xml:space="preserve"> </w:t>
      </w:r>
    </w:p>
    <w:p w14:paraId="347C3A60" w14:textId="58E01C36" w:rsidR="009661EC" w:rsidRPr="00D01B17" w:rsidRDefault="00C23FF5" w:rsidP="009661EC">
      <w:pPr>
        <w:pStyle w:val="Heading1"/>
        <w:spacing w:after="240"/>
        <w:rPr>
          <w:rFonts w:eastAsia="Abril Fatface" w:cs="Abril Fatface"/>
          <w:b w:val="0"/>
          <w:i/>
          <w:sz w:val="28"/>
          <w:szCs w:val="28"/>
        </w:rPr>
      </w:pPr>
      <w:r>
        <w:rPr>
          <w:rFonts w:eastAsia="Abril Fatface" w:cs="Abril Fatface"/>
          <w:b w:val="0"/>
          <w:sz w:val="28"/>
          <w:szCs w:val="28"/>
        </w:rPr>
        <w:t>Susanna Dickinson</w:t>
      </w:r>
    </w:p>
    <w:p w14:paraId="4D031424" w14:textId="2E9227EC" w:rsidR="004118EC" w:rsidRPr="005D2751" w:rsidRDefault="007F1A17" w:rsidP="004118EC">
      <w:pPr>
        <w:pStyle w:val="Heading1"/>
        <w:spacing w:after="240"/>
        <w:jc w:val="left"/>
        <w:rPr>
          <w:b w:val="0"/>
          <w:i/>
          <w:lang w:val="es-419"/>
        </w:rPr>
      </w:pPr>
      <w:r w:rsidRPr="005D2751">
        <w:rPr>
          <w:lang w:val="es-419"/>
        </w:rPr>
        <w:t xml:space="preserve">Instrucciones: </w:t>
      </w:r>
      <w:r w:rsidRPr="005D2751">
        <w:rPr>
          <w:b w:val="0"/>
          <w:bCs/>
          <w:lang w:val="es-419"/>
        </w:rPr>
        <w:t>Lee los antecedentes y analiza los extractos de fuente primaria contestando las preguntas de análisis de documentos a continuación</w:t>
      </w:r>
      <w:r w:rsidR="00C23FF5" w:rsidRPr="005D2751">
        <w:rPr>
          <w:b w:val="0"/>
          <w:lang w:val="es-419"/>
        </w:rPr>
        <w:t>.</w:t>
      </w:r>
      <w:r w:rsidR="00E7094E" w:rsidRPr="005D2751">
        <w:rPr>
          <w:b w:val="0"/>
          <w:lang w:val="es-419"/>
        </w:rPr>
        <w:t xml:space="preserve"> </w:t>
      </w:r>
    </w:p>
    <w:p w14:paraId="65A91B43" w14:textId="6E541C11" w:rsidR="00BE5388" w:rsidRPr="005D2751" w:rsidRDefault="004118EC" w:rsidP="004118EC">
      <w:pPr>
        <w:rPr>
          <w:b/>
          <w:i/>
          <w:lang w:val="es-419"/>
        </w:rPr>
      </w:pPr>
      <w:bookmarkStart w:id="0" w:name="_Hlk79745532"/>
      <w:bookmarkStart w:id="1" w:name="_Hlk78787724"/>
      <w:r w:rsidRPr="005D2751">
        <w:rPr>
          <w:b/>
          <w:lang w:val="es-419"/>
        </w:rPr>
        <w:t>Document</w:t>
      </w:r>
      <w:r w:rsidR="007F1A17" w:rsidRPr="005D2751">
        <w:rPr>
          <w:b/>
          <w:i/>
          <w:lang w:val="es-419"/>
        </w:rPr>
        <w:t>o</w:t>
      </w:r>
      <w:r w:rsidRPr="005D2751">
        <w:rPr>
          <w:b/>
          <w:lang w:val="es-419"/>
        </w:rPr>
        <w:t xml:space="preserve"> A</w:t>
      </w:r>
    </w:p>
    <w:p w14:paraId="7E65F228" w14:textId="0661A79A" w:rsidR="00C23FF5" w:rsidRPr="005D2751" w:rsidRDefault="007F1A17" w:rsidP="00C23FF5">
      <w:pPr>
        <w:rPr>
          <w:lang w:val="es-419"/>
        </w:rPr>
      </w:pPr>
      <w:bookmarkStart w:id="2" w:name="_Hlk97640117"/>
      <w:r w:rsidRPr="00E950C1">
        <w:rPr>
          <w:b/>
          <w:bCs/>
          <w:i/>
          <w:lang w:val="es-MX"/>
        </w:rPr>
        <w:t>Antecedentes</w:t>
      </w:r>
      <w:bookmarkEnd w:id="2"/>
      <w:r w:rsidR="00C23FF5" w:rsidRPr="005D2751">
        <w:rPr>
          <w:b/>
          <w:lang w:val="es-419"/>
        </w:rPr>
        <w:t xml:space="preserve">: </w:t>
      </w:r>
      <w:r w:rsidRPr="005D2751">
        <w:rPr>
          <w:lang w:val="es-419"/>
        </w:rPr>
        <w:t xml:space="preserve">Susanna </w:t>
      </w:r>
      <w:proofErr w:type="spellStart"/>
      <w:r w:rsidRPr="005D2751">
        <w:rPr>
          <w:lang w:val="es-419"/>
        </w:rPr>
        <w:t>Hanning</w:t>
      </w:r>
      <w:proofErr w:type="spellEnd"/>
      <w:r w:rsidRPr="005D2751">
        <w:rPr>
          <w:lang w:val="es-419"/>
        </w:rPr>
        <w:t xml:space="preserve"> Dickinson relata los eventos que ocurrieron durante el sitio final del Álamo durante una entrevista en 1874. Nota: Todos los relatos registrados de Susanna Dickinson sobre los eventos del Álamo provienen de múltiples entrevistas que tuvieron lugar durante años y, la mayoría de ellas, décadas. después de la caída del Álamo. Susanna no llevaba un diario personal porque no sabía leer ni escribir</w:t>
      </w:r>
      <w:r w:rsidR="00C23FF5" w:rsidRPr="005D2751">
        <w:rPr>
          <w:lang w:val="es-419"/>
        </w:rPr>
        <w:t>.</w:t>
      </w:r>
    </w:p>
    <w:p w14:paraId="6B676621" w14:textId="77777777" w:rsidR="005D2751" w:rsidRPr="005D2751" w:rsidRDefault="005D2751" w:rsidP="00C23FF5">
      <w:pPr>
        <w:rPr>
          <w:b/>
          <w:lang w:val="es-419"/>
        </w:rPr>
      </w:pP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5D2751" w14:paraId="63077036" w14:textId="77777777" w:rsidTr="009C3260">
        <w:trPr>
          <w:cantSplit/>
          <w:trHeight w:val="5326"/>
        </w:trPr>
        <w:tc>
          <w:tcPr>
            <w:tcW w:w="5000" w:type="pct"/>
          </w:tcPr>
          <w:bookmarkEnd w:id="0"/>
          <w:p w14:paraId="6B1E1CE4" w14:textId="77777777" w:rsidR="007F1A17" w:rsidRPr="005D2751" w:rsidRDefault="007F1A17" w:rsidP="007F1A17">
            <w:pPr>
              <w:spacing w:after="240"/>
              <w:rPr>
                <w:color w:val="auto"/>
                <w:lang w:val="es-419"/>
              </w:rPr>
            </w:pPr>
            <w:r w:rsidRPr="005D2751">
              <w:rPr>
                <w:color w:val="auto"/>
                <w:lang w:val="es-419"/>
              </w:rPr>
              <w:t>“Los mexicanos eran varios miles mientras que solo había ciento ochenta y dos tejanos.</w:t>
            </w:r>
          </w:p>
          <w:p w14:paraId="7D474EB6" w14:textId="77777777" w:rsidR="007F1A17" w:rsidRPr="005D2751" w:rsidRDefault="007F1A17" w:rsidP="007F1A17">
            <w:pPr>
              <w:spacing w:after="240"/>
              <w:rPr>
                <w:color w:val="auto"/>
                <w:lang w:val="es-419"/>
              </w:rPr>
            </w:pPr>
            <w:r w:rsidRPr="005D2751">
              <w:rPr>
                <w:color w:val="auto"/>
                <w:lang w:val="es-419"/>
              </w:rPr>
              <w:t>“La lucha duró más de dos horas cuando mi esposo entró corriendo a la iglesia donde yo estaba con mi hijo y exclamó: ‘¡Dios mío, Sue, los mexicanos están dentro de nuestros muros! ¡Todo está perdido! Si te perdonan, salva a mi hijo.</w:t>
            </w:r>
          </w:p>
          <w:p w14:paraId="33A38DEF" w14:textId="77777777" w:rsidR="007F1A17" w:rsidRPr="005D2751" w:rsidRDefault="007F1A17" w:rsidP="007F1A17">
            <w:pPr>
              <w:spacing w:after="240"/>
              <w:rPr>
                <w:color w:val="auto"/>
                <w:lang w:val="es-419"/>
              </w:rPr>
            </w:pPr>
            <w:r w:rsidRPr="005D2751">
              <w:rPr>
                <w:color w:val="auto"/>
                <w:lang w:val="es-419"/>
              </w:rPr>
              <w:t>“Luego, con un beso de despedida, desenvainó su espada y se sumergió en la contienda, y luego se enfureció en diferentes partes de las fortificaciones”.</w:t>
            </w:r>
          </w:p>
          <w:p w14:paraId="0DAA8D9D" w14:textId="2488E05E" w:rsidR="00BE5388" w:rsidRPr="005D2751" w:rsidRDefault="007F1A17" w:rsidP="007F1A17">
            <w:pPr>
              <w:rPr>
                <w:b/>
                <w:color w:val="auto"/>
                <w:lang w:val="es-419"/>
              </w:rPr>
            </w:pPr>
            <w:r w:rsidRPr="005D2751">
              <w:rPr>
                <w:color w:val="auto"/>
                <w:lang w:val="es-419"/>
              </w:rPr>
              <w:t xml:space="preserve">“Poco después de que me dejó, tres artilleros desarmados que abandonaron sus armas entonces inútiles entraron en la iglesia donde yo estaba y fueron abatidos a mi lado. Uno de ellos era de </w:t>
            </w:r>
            <w:proofErr w:type="spellStart"/>
            <w:r w:rsidRPr="005D2751">
              <w:rPr>
                <w:color w:val="auto"/>
                <w:lang w:val="es-419"/>
              </w:rPr>
              <w:t>Nacogodches</w:t>
            </w:r>
            <w:proofErr w:type="spellEnd"/>
            <w:r w:rsidRPr="005D2751">
              <w:rPr>
                <w:color w:val="auto"/>
                <w:lang w:val="es-419"/>
              </w:rPr>
              <w:t xml:space="preserve"> y se llamaba Walker. Me habló varias veces durante el asedio de su esposa y sus cuatro hijos con ansiosa ternura. Vi a cuatro mexicanos tirarlo al aire (como si fuera un fardo de forraje) con sus bayonetas y luego dispararle. En ese momento, un oficial mexicano entró en la habitación y, dirigiéndose a mí en inglés, preguntó: "¿Es usted la Sra. Dickinson?". Le respondí: "Sí". Luego dijo: "Si desea salvar su vida, sígame". Lo seguí y, aunque me dispararon y me hirieron, me salvé.</w:t>
            </w:r>
          </w:p>
        </w:tc>
      </w:tr>
    </w:tbl>
    <w:bookmarkEnd w:id="1"/>
    <w:p w14:paraId="5AEB4154" w14:textId="0891A2E9" w:rsidR="00292B0F" w:rsidRPr="00292B0F" w:rsidRDefault="00292B0F" w:rsidP="00292B0F">
      <w:pPr>
        <w:ind w:left="720" w:hanging="720"/>
        <w:rPr>
          <w:i/>
          <w:sz w:val="20"/>
          <w:szCs w:val="20"/>
        </w:rPr>
      </w:pPr>
      <w:proofErr w:type="spellStart"/>
      <w:r>
        <w:rPr>
          <w:sz w:val="20"/>
          <w:szCs w:val="20"/>
        </w:rPr>
        <w:t>Morphis</w:t>
      </w:r>
      <w:proofErr w:type="spellEnd"/>
      <w:r>
        <w:rPr>
          <w:sz w:val="20"/>
          <w:szCs w:val="20"/>
        </w:rPr>
        <w:t xml:space="preserve">, James M. “Susanna </w:t>
      </w:r>
      <w:proofErr w:type="spellStart"/>
      <w:r>
        <w:rPr>
          <w:sz w:val="20"/>
          <w:szCs w:val="20"/>
        </w:rPr>
        <w:t>Hanning</w:t>
      </w:r>
      <w:proofErr w:type="spellEnd"/>
      <w:r>
        <w:rPr>
          <w:sz w:val="20"/>
          <w:szCs w:val="20"/>
        </w:rPr>
        <w:t xml:space="preserve"> (Dickinson) Interview.” In History of Texas from Its Discovery and Settlement…, pp. 174-177</w:t>
      </w:r>
      <w:r w:rsidR="00494A57">
        <w:rPr>
          <w:sz w:val="20"/>
          <w:szCs w:val="20"/>
        </w:rPr>
        <w:t>.</w:t>
      </w:r>
      <w:r>
        <w:rPr>
          <w:sz w:val="20"/>
          <w:szCs w:val="20"/>
        </w:rPr>
        <w:t xml:space="preserve"> New York: United States Publishing Co., 1874. </w:t>
      </w:r>
    </w:p>
    <w:p w14:paraId="05E627FA" w14:textId="3487AF44" w:rsidR="00292B0F" w:rsidRPr="00292B0F" w:rsidRDefault="00292B0F" w:rsidP="00C23FF5">
      <w:pPr>
        <w:rPr>
          <w:i/>
          <w:sz w:val="20"/>
          <w:szCs w:val="20"/>
        </w:rPr>
      </w:pPr>
      <w:r>
        <w:rPr>
          <w:sz w:val="20"/>
          <w:szCs w:val="20"/>
        </w:rPr>
        <w:t>Hansen, Todd. The Alamo Reader: A Study in History. Stackpole Books, 2003, pp. 47-48.</w:t>
      </w:r>
    </w:p>
    <w:p w14:paraId="19E48CAA" w14:textId="12E6CCF4" w:rsidR="00C23FF5" w:rsidRDefault="00C23FF5" w:rsidP="00C23FF5">
      <w:pPr>
        <w:rPr>
          <w:i/>
          <w:sz w:val="20"/>
          <w:szCs w:val="20"/>
        </w:rPr>
      </w:pPr>
    </w:p>
    <w:p w14:paraId="3B5155A1" w14:textId="7A1E4744" w:rsidR="009C3260" w:rsidRDefault="009C3260" w:rsidP="00C23FF5">
      <w:pPr>
        <w:rPr>
          <w:i/>
          <w:sz w:val="20"/>
          <w:szCs w:val="20"/>
        </w:rPr>
      </w:pPr>
    </w:p>
    <w:p w14:paraId="76A107E4" w14:textId="77777777" w:rsidR="009C3260" w:rsidRPr="00845B28" w:rsidRDefault="009C3260" w:rsidP="00C23FF5">
      <w:pPr>
        <w:rPr>
          <w:i/>
          <w:sz w:val="20"/>
          <w:szCs w:val="20"/>
        </w:rPr>
      </w:pPr>
    </w:p>
    <w:p w14:paraId="77B6A962" w14:textId="7749517C" w:rsidR="00C23FF5" w:rsidRDefault="00E950C1" w:rsidP="00C23FF5">
      <w:pPr>
        <w:rPr>
          <w:b/>
          <w:bCs/>
          <w:i/>
          <w:lang w:val="es-MX"/>
        </w:rPr>
      </w:pPr>
      <w:r>
        <w:rPr>
          <w:b/>
          <w:bCs/>
          <w:i/>
          <w:lang w:val="es-MX"/>
        </w:rPr>
        <w:t>Preguntas analíticas</w:t>
      </w:r>
    </w:p>
    <w:p w14:paraId="52C80745" w14:textId="77777777" w:rsidR="00E950C1" w:rsidRPr="00D01B17" w:rsidRDefault="00E950C1" w:rsidP="00C23FF5">
      <w:pPr>
        <w:rPr>
          <w:i/>
        </w:rPr>
      </w:pPr>
    </w:p>
    <w:p w14:paraId="007533D0" w14:textId="7C17CE74" w:rsidR="00C23FF5" w:rsidRDefault="00E950C1" w:rsidP="00C23FF5">
      <w:pPr>
        <w:pStyle w:val="ListParagraph"/>
        <w:numPr>
          <w:ilvl w:val="0"/>
          <w:numId w:val="9"/>
        </w:numPr>
        <w:rPr>
          <w:i/>
        </w:rPr>
      </w:pPr>
      <w:r w:rsidRPr="005D2751">
        <w:rPr>
          <w:lang w:val="es-419"/>
        </w:rPr>
        <w:t xml:space="preserve">Cuando Alamar Dickinson le hace la declaración a Susanna, "todo está perdido", ¿se está refiriendo solo al Álamo? </w:t>
      </w:r>
      <w:proofErr w:type="spellStart"/>
      <w:r w:rsidRPr="00E950C1">
        <w:t>Explique</w:t>
      </w:r>
      <w:proofErr w:type="spellEnd"/>
      <w:r w:rsidRPr="00E950C1">
        <w:t xml:space="preserve"> </w:t>
      </w:r>
      <w:proofErr w:type="spellStart"/>
      <w:r w:rsidRPr="00E950C1">
        <w:t>su</w:t>
      </w:r>
      <w:proofErr w:type="spellEnd"/>
      <w:r w:rsidRPr="00E950C1">
        <w:t xml:space="preserve"> </w:t>
      </w:r>
      <w:proofErr w:type="spellStart"/>
      <w:r w:rsidRPr="00E950C1">
        <w:t>razonamiento</w:t>
      </w:r>
      <w:proofErr w:type="spellEnd"/>
      <w:r w:rsidRPr="00E950C1">
        <w:t>.</w:t>
      </w:r>
      <w:r w:rsidR="00C23FF5" w:rsidRPr="00C23FF5">
        <w:t xml:space="preserve"> </w:t>
      </w:r>
    </w:p>
    <w:p w14:paraId="4732276E" w14:textId="576335B6" w:rsidR="009C3260" w:rsidRPr="00C23FF5" w:rsidRDefault="009C3260" w:rsidP="009C3260">
      <w:pPr>
        <w:pStyle w:val="ListParagraph"/>
        <w:rPr>
          <w:i/>
        </w:rPr>
      </w:pPr>
      <w:r w:rsidRPr="00D01B17">
        <w:rPr>
          <w:noProof/>
        </w:rPr>
        <mc:AlternateContent>
          <mc:Choice Requires="wps">
            <w:drawing>
              <wp:inline distT="0" distB="0" distL="0" distR="0" wp14:anchorId="1410618F" wp14:editId="64229168">
                <wp:extent cx="5943600" cy="680085"/>
                <wp:effectExtent l="0" t="0" r="0" b="5715"/>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F8CA3" w14:textId="77777777" w:rsidR="009C3260" w:rsidRDefault="009C3260" w:rsidP="009C3260"/>
                        </w:txbxContent>
                      </wps:txbx>
                      <wps:bodyPr rot="0" vert="horz" wrap="square" lIns="91440" tIns="45720" rIns="91440" bIns="45720" anchor="t" anchorCtr="0" upright="1">
                        <a:noAutofit/>
                      </wps:bodyPr>
                    </wps:wsp>
                  </a:graphicData>
                </a:graphic>
              </wp:inline>
            </w:drawing>
          </mc:Choice>
          <mc:Fallback>
            <w:pict>
              <v:shapetype w14:anchorId="1410618F" id="_x0000_t202" coordsize="21600,21600" o:spt="202" path="m,l,21600r21600,l21600,xe">
                <v:stroke joinstyle="miter"/>
                <v:path gradientshapeok="t" o:connecttype="rect"/>
              </v:shapetype>
              <v:shape id="Text Box 5" o:spid="_x0000_s1026" type="#_x0000_t202" alt="&quot;&quot;" style="width:468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" stroked="f">
                <v:textbox>
                  <w:txbxContent>
                    <w:p w14:paraId="6A1F8CA3" w14:textId="77777777" w:rsidR="009C3260" w:rsidRDefault="009C3260" w:rsidP="009C3260"/>
                  </w:txbxContent>
                </v:textbox>
                <w10:anchorlock/>
              </v:shape>
            </w:pict>
          </mc:Fallback>
        </mc:AlternateContent>
      </w:r>
    </w:p>
    <w:p w14:paraId="0C75C87A" w14:textId="21968233" w:rsidR="00C23FF5" w:rsidRPr="00C23FF5" w:rsidRDefault="00E950C1" w:rsidP="00C23FF5">
      <w:pPr>
        <w:pStyle w:val="ListParagraph"/>
        <w:numPr>
          <w:ilvl w:val="0"/>
          <w:numId w:val="9"/>
        </w:numPr>
        <w:rPr>
          <w:i/>
        </w:rPr>
      </w:pPr>
      <w:r w:rsidRPr="005D2751">
        <w:rPr>
          <w:lang w:val="es-419"/>
        </w:rPr>
        <w:t xml:space="preserve">Reflexionar sobre el momento en que el oficial mexicano le dijo a Susanna “Si quieres salvar tu vida, sígueme”. En su opinión, ¿cree que Susanna se sintió segura y confió en el oficial? </w:t>
      </w:r>
      <w:proofErr w:type="spellStart"/>
      <w:r w:rsidRPr="00E950C1">
        <w:t>Explica</w:t>
      </w:r>
      <w:proofErr w:type="spellEnd"/>
      <w:r w:rsidRPr="00E950C1">
        <w:t xml:space="preserve"> </w:t>
      </w:r>
      <w:proofErr w:type="spellStart"/>
      <w:r w:rsidRPr="00E950C1">
        <w:t>tu</w:t>
      </w:r>
      <w:proofErr w:type="spellEnd"/>
      <w:r w:rsidRPr="00E950C1">
        <w:t xml:space="preserve"> </w:t>
      </w:r>
      <w:proofErr w:type="spellStart"/>
      <w:r w:rsidRPr="00E950C1">
        <w:t>razonamiento</w:t>
      </w:r>
      <w:proofErr w:type="spellEnd"/>
      <w:r w:rsidR="00C23FF5" w:rsidRPr="00C23FF5">
        <w:t>.</w:t>
      </w:r>
    </w:p>
    <w:p w14:paraId="0E44036C" w14:textId="2AB40DD8" w:rsidR="00C23FF5" w:rsidRDefault="00C23FF5" w:rsidP="009C3260">
      <w:pPr>
        <w:spacing w:after="240"/>
        <w:rPr>
          <w:b/>
          <w:i/>
        </w:rPr>
      </w:pPr>
      <w:r w:rsidRPr="00D01B17">
        <w:rPr>
          <w:noProof/>
        </w:rPr>
        <mc:AlternateContent>
          <mc:Choice Requires="wps">
            <w:drawing>
              <wp:inline distT="0" distB="0" distL="0" distR="0" wp14:anchorId="5883ECD0" wp14:editId="4F72B0D4">
                <wp:extent cx="5943600" cy="680281"/>
                <wp:effectExtent l="0" t="0" r="0" b="5715"/>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0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A1419" w14:textId="77777777" w:rsidR="00C23FF5" w:rsidRDefault="00C23FF5" w:rsidP="00C23FF5"/>
                        </w:txbxContent>
                      </wps:txbx>
                      <wps:bodyPr rot="0" vert="horz" wrap="square" lIns="91440" tIns="45720" rIns="91440" bIns="45720" anchor="t" anchorCtr="0" upright="1">
                        <a:noAutofit/>
                      </wps:bodyPr>
                    </wps:wsp>
                  </a:graphicData>
                </a:graphic>
              </wp:inline>
            </w:drawing>
          </mc:Choice>
          <mc:Fallback>
            <w:pict>
              <v:shape w14:anchorId="5883ECD0" id="Text Box 4" o:spid="_x0000_s1027" type="#_x0000_t202" alt="&quot;&quot;" style="width:468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" stroked="f">
                <v:textbox>
                  <w:txbxContent>
                    <w:p w14:paraId="16AA1419" w14:textId="77777777" w:rsidR="00C23FF5" w:rsidRDefault="00C23FF5" w:rsidP="00C23FF5"/>
                  </w:txbxContent>
                </v:textbox>
                <w10:anchorlock/>
              </v:shape>
            </w:pict>
          </mc:Fallback>
        </mc:AlternateContent>
      </w:r>
    </w:p>
    <w:p w14:paraId="24F4A706" w14:textId="260D996C" w:rsidR="003B38AA" w:rsidRPr="005D2751" w:rsidRDefault="003B38AA" w:rsidP="003B38AA">
      <w:pPr>
        <w:rPr>
          <w:b/>
          <w:i/>
          <w:lang w:val="es-419"/>
        </w:rPr>
      </w:pPr>
      <w:r w:rsidRPr="005D2751">
        <w:rPr>
          <w:b/>
          <w:lang w:val="es-419"/>
        </w:rPr>
        <w:t>Document</w:t>
      </w:r>
      <w:r w:rsidR="00E950C1" w:rsidRPr="005D2751">
        <w:rPr>
          <w:b/>
          <w:i/>
          <w:lang w:val="es-419"/>
        </w:rPr>
        <w:t>o</w:t>
      </w:r>
      <w:r w:rsidRPr="005D2751">
        <w:rPr>
          <w:b/>
          <w:lang w:val="es-419"/>
        </w:rPr>
        <w:t xml:space="preserve"> B</w:t>
      </w:r>
    </w:p>
    <w:p w14:paraId="0EC451EE" w14:textId="77777777" w:rsidR="00E950C1" w:rsidRPr="005D2751" w:rsidRDefault="00E950C1" w:rsidP="00E950C1">
      <w:pPr>
        <w:rPr>
          <w:lang w:val="es-419"/>
        </w:rPr>
      </w:pPr>
      <w:r w:rsidRPr="005D2751">
        <w:rPr>
          <w:b/>
          <w:lang w:val="es-419"/>
        </w:rPr>
        <w:t>Antecedentes</w:t>
      </w:r>
      <w:r w:rsidR="003B38AA" w:rsidRPr="005D2751">
        <w:rPr>
          <w:b/>
          <w:lang w:val="es-419"/>
        </w:rPr>
        <w:t xml:space="preserve">: </w:t>
      </w:r>
      <w:r w:rsidRPr="005D2751">
        <w:rPr>
          <w:lang w:val="es-419"/>
        </w:rPr>
        <w:t xml:space="preserve">Reflexionar sobre el momento en que el oficial mexicano le dijo a Susanna “Si quieres salvar tu vida, sígueme”. En su opinión, ¿cree que Susanna se sintió segura y confió en el oficial? Explica tu </w:t>
      </w:r>
      <w:proofErr w:type="spellStart"/>
      <w:r w:rsidRPr="005D2751">
        <w:rPr>
          <w:lang w:val="es-419"/>
        </w:rPr>
        <w:t>razonamientoEnrique</w:t>
      </w:r>
      <w:proofErr w:type="spellEnd"/>
      <w:r w:rsidRPr="005D2751">
        <w:rPr>
          <w:lang w:val="es-419"/>
        </w:rPr>
        <w:t xml:space="preserve"> Esparza, (hijo del tejano, </w:t>
      </w:r>
      <w:proofErr w:type="spellStart"/>
      <w:r w:rsidRPr="005D2751">
        <w:rPr>
          <w:lang w:val="es-419"/>
        </w:rPr>
        <w:t>Georgio</w:t>
      </w:r>
      <w:proofErr w:type="spellEnd"/>
      <w:r w:rsidRPr="005D2751">
        <w:rPr>
          <w:lang w:val="es-419"/>
        </w:rPr>
        <w:t xml:space="preserve"> </w:t>
      </w:r>
      <w:proofErr w:type="spellStart"/>
      <w:r w:rsidRPr="005D2751">
        <w:rPr>
          <w:lang w:val="es-419"/>
        </w:rPr>
        <w:t>Exparza</w:t>
      </w:r>
      <w:proofErr w:type="spellEnd"/>
      <w:r w:rsidRPr="005D2751">
        <w:rPr>
          <w:lang w:val="es-419"/>
        </w:rPr>
        <w:t>, quien peleó con los voluntarios texanos y murió en El Álamo) era sobreviviente del Álamo y tenía 11 años al momento de la batalla, relata el momento en que todas las mujeres y los niños que sobrevivieron a la batalla fueron llevados a ser entrevistados por Santa Anna.</w:t>
      </w:r>
    </w:p>
    <w:p w14:paraId="6B27CDD8" w14:textId="2127E35C" w:rsidR="004118EC" w:rsidRPr="005D2751" w:rsidRDefault="00E950C1" w:rsidP="00E950C1">
      <w:pPr>
        <w:rPr>
          <w:lang w:val="es-419"/>
        </w:rPr>
      </w:pPr>
      <w:r w:rsidRPr="005D2751">
        <w:rPr>
          <w:lang w:val="es-419"/>
        </w:rPr>
        <w:t xml:space="preserve">Nota: </w:t>
      </w:r>
      <w:r w:rsidRPr="005D2751">
        <w:rPr>
          <w:iCs/>
          <w:lang w:val="es-419"/>
        </w:rPr>
        <w:t>En este relato, Susanna Dickinson se escribe "Dickerson". A lo largo de varias fuentes primarias y secundarias, los historiadores han notado que su apellido se escribe de manera diferente, sin embargo, "Dickinson" es la ortografía más utilizada</w:t>
      </w:r>
      <w:r w:rsidRPr="005D2751">
        <w:rPr>
          <w:lang w:val="es-419"/>
        </w:rPr>
        <w:t>.</w:t>
      </w:r>
    </w:p>
    <w:p w14:paraId="013AA4E5" w14:textId="77777777" w:rsidR="009C3260" w:rsidRPr="005D2751" w:rsidRDefault="009C3260" w:rsidP="003B38AA">
      <w:pPr>
        <w:rPr>
          <w:b/>
          <w:lang w:val="es-419"/>
        </w:rPr>
      </w:pP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5D2751" w14:paraId="1DFA19CB" w14:textId="77777777" w:rsidTr="009C3260">
        <w:trPr>
          <w:trHeight w:val="880"/>
        </w:trPr>
        <w:tc>
          <w:tcPr>
            <w:tcW w:w="5000" w:type="pct"/>
          </w:tcPr>
          <w:p w14:paraId="26927D85" w14:textId="77777777" w:rsidR="00D70506" w:rsidRPr="005D2751" w:rsidRDefault="00D70506" w:rsidP="00D70506">
            <w:pPr>
              <w:rPr>
                <w:i w:val="0"/>
                <w:color w:val="000000"/>
                <w:lang w:val="es-419"/>
              </w:rPr>
            </w:pPr>
            <w:r w:rsidRPr="005D2751">
              <w:rPr>
                <w:i w:val="0"/>
                <w:color w:val="000000"/>
                <w:lang w:val="es-419"/>
              </w:rPr>
              <w:t>“Cuando ya era de día, las familias fueron enviadas a la casa de Don Musquiz en la esquina suroeste de la Plaza Principal. Un sirviente allí nos dio café y tamales. Teníamos mucha hambre. Esa tarde nos llevaron ante Santa Anna. Tenía su cuartel general en la Plaza. Vi un montón de plata en la mesa donde estaba sentado”.</w:t>
            </w:r>
          </w:p>
          <w:p w14:paraId="5CE62E02" w14:textId="77777777" w:rsidR="00D70506" w:rsidRPr="005D2751" w:rsidRDefault="00D70506" w:rsidP="00D70506">
            <w:pPr>
              <w:rPr>
                <w:i w:val="0"/>
                <w:color w:val="000000"/>
                <w:lang w:val="es-419"/>
              </w:rPr>
            </w:pPr>
          </w:p>
          <w:p w14:paraId="057FE2A4" w14:textId="08EC60A3" w:rsidR="00D70506" w:rsidRPr="005D2751" w:rsidRDefault="00D70506" w:rsidP="00D70506">
            <w:pPr>
              <w:rPr>
                <w:i w:val="0"/>
                <w:color w:val="000000"/>
                <w:lang w:val="es-419"/>
              </w:rPr>
            </w:pPr>
            <w:r w:rsidRPr="005D2751">
              <w:rPr>
                <w:i w:val="0"/>
                <w:color w:val="000000"/>
                <w:lang w:val="es-419"/>
              </w:rPr>
              <w:t xml:space="preserve">"Señora. Dickerson estaba más emocionada que cualquiera de las otras mujeres. Mi madre era </w:t>
            </w:r>
            <w:r w:rsidR="005D2751" w:rsidRPr="005D2751">
              <w:rPr>
                <w:i w:val="0"/>
                <w:color w:val="000000"/>
                <w:lang w:val="es-419"/>
              </w:rPr>
              <w:t>muy tranquila y triste</w:t>
            </w:r>
            <w:r w:rsidRPr="005D2751">
              <w:rPr>
                <w:i w:val="0"/>
                <w:color w:val="000000"/>
                <w:lang w:val="es-419"/>
              </w:rPr>
              <w:t>, pero no le tenía miedo a Santa Anna. Estaba asustado. Los tejanos me habían dicho que me cortaría las orejas si alguna vez me atrapaba. No grité, pero me aferré a mi madre. Santa Anna, recuerdo, iba muy bien vestido y tenía una voz agradable; pero parecía enojado. Nos consideró traidores. Fue amable con la Sra. Dickerson, al menos su voz sonaba diferente cuando hablaba con ella”.</w:t>
            </w:r>
          </w:p>
          <w:p w14:paraId="16264DE0" w14:textId="77777777" w:rsidR="00D70506" w:rsidRPr="005D2751" w:rsidRDefault="00D70506" w:rsidP="00D70506">
            <w:pPr>
              <w:rPr>
                <w:i w:val="0"/>
                <w:color w:val="000000"/>
                <w:lang w:val="es-419"/>
              </w:rPr>
            </w:pPr>
          </w:p>
          <w:p w14:paraId="1FAEB645" w14:textId="568648DD" w:rsidR="009C3260" w:rsidRPr="005D2751" w:rsidRDefault="00D70506" w:rsidP="00D70506">
            <w:pPr>
              <w:rPr>
                <w:i w:val="0"/>
                <w:color w:val="000000"/>
                <w:lang w:val="es-419"/>
              </w:rPr>
            </w:pPr>
            <w:r w:rsidRPr="005D2751">
              <w:rPr>
                <w:i w:val="0"/>
                <w:color w:val="000000"/>
                <w:lang w:val="es-419"/>
              </w:rPr>
              <w:t>“</w:t>
            </w:r>
            <w:proofErr w:type="gramStart"/>
            <w:r w:rsidRPr="005D2751">
              <w:rPr>
                <w:i w:val="0"/>
                <w:color w:val="000000"/>
                <w:lang w:val="es-419"/>
              </w:rPr>
              <w:t>Le</w:t>
            </w:r>
            <w:proofErr w:type="gramEnd"/>
            <w:r w:rsidRPr="005D2751">
              <w:rPr>
                <w:i w:val="0"/>
                <w:color w:val="000000"/>
                <w:lang w:val="es-419"/>
              </w:rPr>
              <w:t xml:space="preserve"> preguntó a las mujeres mexicanas: ‘¿Por qué pelean con sus compatriotas?’</w:t>
            </w:r>
          </w:p>
          <w:p w14:paraId="05368648" w14:textId="43B0A101" w:rsidR="009C3260" w:rsidRPr="005D2751" w:rsidRDefault="00D70506" w:rsidP="00C96CE3">
            <w:pPr>
              <w:rPr>
                <w:i w:val="0"/>
                <w:color w:val="000000"/>
                <w:lang w:val="es-419"/>
              </w:rPr>
            </w:pPr>
            <w:r w:rsidRPr="005D2751">
              <w:rPr>
                <w:i w:val="0"/>
                <w:color w:val="000000"/>
                <w:lang w:val="es-419"/>
              </w:rPr>
              <w:lastRenderedPageBreak/>
              <w:t>“No son nuestros paisanos”, respondió mi madre; “somos Tejanos”.</w:t>
            </w:r>
          </w:p>
          <w:p w14:paraId="17E147D5" w14:textId="77777777" w:rsidR="00D70506" w:rsidRPr="005D2751" w:rsidRDefault="00D70506" w:rsidP="00D70506">
            <w:pPr>
              <w:rPr>
                <w:i w:val="0"/>
                <w:color w:val="000000"/>
                <w:lang w:val="es-419"/>
              </w:rPr>
            </w:pPr>
            <w:r w:rsidRPr="005D2751">
              <w:rPr>
                <w:i w:val="0"/>
                <w:color w:val="000000"/>
                <w:lang w:val="es-419"/>
              </w:rPr>
              <w:t xml:space="preserve">“Supongo </w:t>
            </w:r>
            <w:proofErr w:type="gramStart"/>
            <w:r w:rsidRPr="005D2751">
              <w:rPr>
                <w:i w:val="0"/>
                <w:color w:val="000000"/>
                <w:lang w:val="es-419"/>
              </w:rPr>
              <w:t>que</w:t>
            </w:r>
            <w:proofErr w:type="gramEnd"/>
            <w:r w:rsidRPr="005D2751">
              <w:rPr>
                <w:i w:val="0"/>
                <w:color w:val="000000"/>
                <w:lang w:val="es-419"/>
              </w:rPr>
              <w:t xml:space="preserve"> si te dejo ir, criarás a tus hijos para luchar contra México”.</w:t>
            </w:r>
          </w:p>
          <w:p w14:paraId="388D78EA" w14:textId="77777777" w:rsidR="00D70506" w:rsidRPr="005D2751" w:rsidRDefault="00D70506" w:rsidP="00D70506">
            <w:pPr>
              <w:rPr>
                <w:i w:val="0"/>
                <w:color w:val="000000"/>
                <w:lang w:val="es-419"/>
              </w:rPr>
            </w:pPr>
            <w:r w:rsidRPr="005D2751">
              <w:rPr>
                <w:i w:val="0"/>
                <w:color w:val="000000"/>
                <w:lang w:val="es-419"/>
              </w:rPr>
              <w:t>“Sí, dijo mi madre. Creo que su dolor por la muerte de mi padre hizo que no temiera morir.</w:t>
            </w:r>
          </w:p>
          <w:p w14:paraId="26648E3D" w14:textId="77777777" w:rsidR="00D70506" w:rsidRPr="005D2751" w:rsidRDefault="00D70506" w:rsidP="00D70506">
            <w:pPr>
              <w:rPr>
                <w:i w:val="0"/>
                <w:color w:val="000000"/>
                <w:lang w:val="es-419"/>
              </w:rPr>
            </w:pPr>
          </w:p>
          <w:p w14:paraId="7AB17CD8" w14:textId="77777777" w:rsidR="00D70506" w:rsidRPr="005D2751" w:rsidRDefault="00D70506" w:rsidP="00D70506">
            <w:pPr>
              <w:rPr>
                <w:i w:val="0"/>
                <w:color w:val="000000"/>
                <w:lang w:val="es-419"/>
              </w:rPr>
            </w:pPr>
            <w:r w:rsidRPr="005D2751">
              <w:rPr>
                <w:i w:val="0"/>
                <w:color w:val="000000"/>
                <w:lang w:val="es-419"/>
              </w:rPr>
              <w:t>"Deberías cortarte las orejas", respondió.</w:t>
            </w:r>
          </w:p>
          <w:p w14:paraId="060F5DA3" w14:textId="77777777" w:rsidR="00D70506" w:rsidRPr="005D2751" w:rsidRDefault="00D70506" w:rsidP="00D70506">
            <w:pPr>
              <w:rPr>
                <w:i w:val="0"/>
                <w:color w:val="000000"/>
                <w:lang w:val="es-419"/>
              </w:rPr>
            </w:pPr>
          </w:p>
          <w:p w14:paraId="1687F0BD" w14:textId="77777777" w:rsidR="00D70506" w:rsidRPr="005D2751" w:rsidRDefault="00D70506" w:rsidP="00D70506">
            <w:pPr>
              <w:rPr>
                <w:i w:val="0"/>
                <w:color w:val="000000"/>
                <w:lang w:val="es-419"/>
              </w:rPr>
            </w:pPr>
            <w:r w:rsidRPr="005D2751">
              <w:rPr>
                <w:i w:val="0"/>
                <w:color w:val="000000"/>
                <w:lang w:val="es-419"/>
              </w:rPr>
              <w:t>“Esto nos hizo gritar a mí y a los otros niños”.</w:t>
            </w:r>
          </w:p>
          <w:p w14:paraId="782B30D0" w14:textId="77777777" w:rsidR="00D70506" w:rsidRPr="005D2751" w:rsidRDefault="00D70506" w:rsidP="00D70506">
            <w:pPr>
              <w:rPr>
                <w:i w:val="0"/>
                <w:color w:val="000000"/>
                <w:lang w:val="es-419"/>
              </w:rPr>
            </w:pPr>
          </w:p>
          <w:p w14:paraId="2BFC9792" w14:textId="77777777" w:rsidR="00D70506" w:rsidRPr="005D2751" w:rsidRDefault="00D70506" w:rsidP="00D70506">
            <w:pPr>
              <w:rPr>
                <w:i w:val="0"/>
                <w:color w:val="000000"/>
                <w:lang w:val="es-419"/>
              </w:rPr>
            </w:pPr>
            <w:r w:rsidRPr="005D2751">
              <w:rPr>
                <w:i w:val="0"/>
                <w:color w:val="000000"/>
                <w:lang w:val="es-419"/>
              </w:rPr>
              <w:t>“¡Saquen a la mafia!”, dijo Santa Anna. ‘Dale a cada mujer dos dólares y una manta’.</w:t>
            </w:r>
          </w:p>
          <w:p w14:paraId="144F8732" w14:textId="77777777" w:rsidR="00D70506" w:rsidRPr="005D2751" w:rsidRDefault="00D70506" w:rsidP="00D70506">
            <w:pPr>
              <w:rPr>
                <w:i w:val="0"/>
                <w:color w:val="000000"/>
                <w:lang w:val="es-419"/>
              </w:rPr>
            </w:pPr>
            <w:r w:rsidRPr="005D2751">
              <w:rPr>
                <w:i w:val="0"/>
                <w:color w:val="000000"/>
                <w:lang w:val="es-419"/>
              </w:rPr>
              <w:t xml:space="preserve"> </w:t>
            </w:r>
          </w:p>
          <w:p w14:paraId="191D8EC0" w14:textId="4A0243C2" w:rsidR="00BE5388" w:rsidRPr="005D2751" w:rsidRDefault="00D70506" w:rsidP="00D70506">
            <w:pPr>
              <w:rPr>
                <w:b/>
                <w:i w:val="0"/>
                <w:color w:val="auto"/>
                <w:lang w:val="es-419"/>
              </w:rPr>
            </w:pPr>
            <w:r w:rsidRPr="005D2751">
              <w:rPr>
                <w:i w:val="0"/>
                <w:color w:val="000000"/>
                <w:lang w:val="es-419"/>
              </w:rPr>
              <w:t xml:space="preserve">"Señora. Dickerson se sentó allí frente a Santa Anna cuando nos fuimos. Ella estaba llorando. El señor Travis tenía un esclavo negro llamado Joe, que también estaba parado allí. Más tarde nos enteramos de que Santa Anna envió a la señora Dickerson a caballo a Gonzales con Joe para ayudarla. </w:t>
            </w:r>
            <w:proofErr w:type="spellStart"/>
            <w:r w:rsidRPr="005D2751">
              <w:rPr>
                <w:i w:val="0"/>
                <w:color w:val="000000"/>
                <w:lang w:val="es-419"/>
              </w:rPr>
              <w:t>Deaf</w:t>
            </w:r>
            <w:proofErr w:type="spellEnd"/>
            <w:r w:rsidRPr="005D2751">
              <w:rPr>
                <w:i w:val="0"/>
                <w:color w:val="000000"/>
                <w:lang w:val="es-419"/>
              </w:rPr>
              <w:t xml:space="preserve"> Smith y algunos de los exploradores de Houston la encontraron en el camino. Después de escuchar la triste historia de ella, algunos de ellos se apresuraron a ir a Gonzales con la noticia”.</w:t>
            </w:r>
          </w:p>
        </w:tc>
      </w:tr>
    </w:tbl>
    <w:p w14:paraId="7CFACE4F" w14:textId="36B6C630" w:rsidR="00292B0F" w:rsidRPr="00494A57" w:rsidRDefault="00292B0F" w:rsidP="00494A57">
      <w:pPr>
        <w:ind w:left="720" w:hanging="720"/>
        <w:rPr>
          <w:i/>
          <w:sz w:val="20"/>
          <w:szCs w:val="20"/>
        </w:rPr>
      </w:pPr>
      <w:r>
        <w:rPr>
          <w:sz w:val="20"/>
          <w:szCs w:val="20"/>
        </w:rPr>
        <w:lastRenderedPageBreak/>
        <w:t xml:space="preserve">Driggs, Howard R., and Sarah S. King. “Enrique Esparza Interview.” </w:t>
      </w:r>
      <w:r w:rsidR="00494A57">
        <w:rPr>
          <w:sz w:val="20"/>
          <w:szCs w:val="20"/>
        </w:rPr>
        <w:t xml:space="preserve">In Rise of the Long Star; a Story of Texas Told by Its Pioneers, pp. 213-231. New York: Frederick A. Stokes Co., 1936. </w:t>
      </w:r>
    </w:p>
    <w:p w14:paraId="03D483E8" w14:textId="40390F6B" w:rsidR="00292B0F" w:rsidRPr="00292B0F" w:rsidRDefault="00292B0F" w:rsidP="00292B0F">
      <w:pPr>
        <w:rPr>
          <w:i/>
          <w:sz w:val="20"/>
          <w:szCs w:val="20"/>
        </w:rPr>
      </w:pPr>
      <w:r>
        <w:rPr>
          <w:sz w:val="20"/>
          <w:szCs w:val="20"/>
        </w:rPr>
        <w:t>Hansen, Todd. The Alamo Reader: A Study in History. Stackpole Books, 2003, pp. 118-119.</w:t>
      </w:r>
    </w:p>
    <w:p w14:paraId="23BA3DC9" w14:textId="77777777" w:rsidR="003B38AA" w:rsidRPr="00845B28" w:rsidRDefault="003B38AA" w:rsidP="003B38AA">
      <w:pPr>
        <w:rPr>
          <w:i/>
          <w:sz w:val="20"/>
          <w:szCs w:val="20"/>
        </w:rPr>
      </w:pPr>
    </w:p>
    <w:p w14:paraId="70839D25" w14:textId="4AF6DB73" w:rsidR="004118EC" w:rsidRDefault="00E950C1" w:rsidP="004118EC">
      <w:pPr>
        <w:rPr>
          <w:b/>
          <w:bCs/>
          <w:i/>
          <w:lang w:val="es-MX"/>
        </w:rPr>
      </w:pPr>
      <w:r>
        <w:rPr>
          <w:b/>
          <w:bCs/>
          <w:i/>
          <w:lang w:val="es-MX"/>
        </w:rPr>
        <w:t>Preguntas analíticas</w:t>
      </w:r>
    </w:p>
    <w:p w14:paraId="7B4DA104" w14:textId="77777777" w:rsidR="00E950C1" w:rsidRPr="00D01B17" w:rsidRDefault="00E950C1" w:rsidP="004118EC">
      <w:pPr>
        <w:rPr>
          <w:i/>
        </w:rPr>
      </w:pPr>
    </w:p>
    <w:p w14:paraId="04307D45" w14:textId="0380CCB3" w:rsidR="004118EC" w:rsidRPr="005D2751" w:rsidRDefault="00D70506" w:rsidP="004118EC">
      <w:pPr>
        <w:numPr>
          <w:ilvl w:val="0"/>
          <w:numId w:val="5"/>
        </w:numPr>
        <w:rPr>
          <w:i/>
          <w:lang w:val="es-419"/>
        </w:rPr>
      </w:pPr>
      <w:r w:rsidRPr="005D2751">
        <w:rPr>
          <w:lang w:val="es-419"/>
        </w:rPr>
        <w:t>¿La madre de Enrique Esparza era leal a México o Texas? Apoye su respuesta usando evidencia de texto</w:t>
      </w:r>
      <w:r w:rsidR="00E46D6F" w:rsidRPr="005D2751">
        <w:rPr>
          <w:lang w:val="es-419"/>
        </w:rPr>
        <w:t>.</w:t>
      </w:r>
    </w:p>
    <w:p w14:paraId="4CC188E0" w14:textId="77777777" w:rsidR="000755CD" w:rsidRPr="00D01B17" w:rsidRDefault="000755CD" w:rsidP="000755CD">
      <w:pPr>
        <w:rPr>
          <w:i/>
        </w:rPr>
      </w:pPr>
      <w:r w:rsidRPr="00D01B17">
        <w:rPr>
          <w:noProof/>
        </w:rPr>
        <mc:AlternateContent>
          <mc:Choice Requires="wps">
            <w:drawing>
              <wp:inline distT="0" distB="0" distL="0" distR="0" wp14:anchorId="07D35259" wp14:editId="51547DC5">
                <wp:extent cx="6391275" cy="731520"/>
                <wp:effectExtent l="0" t="0" r="9525" b="0"/>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33E23"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 w14:anchorId="07D35259" id="Text Box 1" o:spid="_x0000_s1028" type="#_x0000_t202" alt="&quot;&quot;" style="width:503.2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" stroked="f">
                <v:textbox>
                  <w:txbxContent>
                    <w:p w14:paraId="5DC33E23" w14:textId="77777777" w:rsidR="000755CD" w:rsidRDefault="000755CD" w:rsidP="000755CD"/>
                  </w:txbxContent>
                </v:textbox>
                <w10:anchorlock/>
              </v:shape>
            </w:pict>
          </mc:Fallback>
        </mc:AlternateContent>
      </w:r>
      <w:r w:rsidR="004118EC" w:rsidRPr="00D01B17">
        <w:t xml:space="preserve"> </w:t>
      </w:r>
      <w:bookmarkStart w:id="3" w:name="_Hlk78788232"/>
    </w:p>
    <w:p w14:paraId="220EA582" w14:textId="12274383" w:rsidR="003B38AA" w:rsidRPr="003B38AA" w:rsidRDefault="00D70506" w:rsidP="009C3260">
      <w:pPr>
        <w:pStyle w:val="ListParagraph"/>
        <w:numPr>
          <w:ilvl w:val="0"/>
          <w:numId w:val="5"/>
        </w:numPr>
        <w:rPr>
          <w:i/>
        </w:rPr>
      </w:pPr>
      <w:r w:rsidRPr="005D2751">
        <w:rPr>
          <w:lang w:val="es-419"/>
        </w:rPr>
        <w:t xml:space="preserve">El relato de Enrique muestra que la actitud de Santa Anna hacia las mujeres y los niños tejanos fue diferente a su trato hacia Susanna. ¿Por qué crees que Santa Anna pudo haber actuado de manera diferente con Susanna? </w:t>
      </w:r>
      <w:r w:rsidRPr="00D70506">
        <w:t xml:space="preserve">Use </w:t>
      </w:r>
      <w:proofErr w:type="spellStart"/>
      <w:r w:rsidRPr="00D70506">
        <w:t>evidencia</w:t>
      </w:r>
      <w:proofErr w:type="spellEnd"/>
      <w:r w:rsidRPr="00D70506">
        <w:t xml:space="preserve"> del </w:t>
      </w:r>
      <w:proofErr w:type="spellStart"/>
      <w:r w:rsidRPr="00D70506">
        <w:t>texto</w:t>
      </w:r>
      <w:proofErr w:type="spellEnd"/>
      <w:r w:rsidRPr="00D70506">
        <w:t xml:space="preserve"> para </w:t>
      </w:r>
      <w:proofErr w:type="spellStart"/>
      <w:r w:rsidRPr="00D70506">
        <w:t>respaldar</w:t>
      </w:r>
      <w:proofErr w:type="spellEnd"/>
      <w:r w:rsidRPr="00D70506">
        <w:t xml:space="preserve"> </w:t>
      </w:r>
      <w:proofErr w:type="spellStart"/>
      <w:r w:rsidRPr="00D70506">
        <w:t>su</w:t>
      </w:r>
      <w:proofErr w:type="spellEnd"/>
      <w:r w:rsidRPr="00D70506">
        <w:t xml:space="preserve"> </w:t>
      </w:r>
      <w:proofErr w:type="spellStart"/>
      <w:r w:rsidRPr="00D70506">
        <w:t>respuesta</w:t>
      </w:r>
      <w:proofErr w:type="spellEnd"/>
      <w:r w:rsidR="00E46D6F" w:rsidRPr="00E46D6F">
        <w:t>.</w:t>
      </w:r>
    </w:p>
    <w:p w14:paraId="54EC4AFF" w14:textId="77777777" w:rsidR="003B38AA" w:rsidRDefault="000755CD" w:rsidP="003B38AA">
      <w:pPr>
        <w:ind w:left="720"/>
        <w:rPr>
          <w:i/>
        </w:rPr>
      </w:pPr>
      <w:bookmarkStart w:id="4" w:name="_Hlk78788268"/>
      <w:bookmarkEnd w:id="3"/>
      <w:r w:rsidRPr="00D01B17">
        <w:rPr>
          <w:noProof/>
        </w:rPr>
        <mc:AlternateContent>
          <mc:Choice Requires="wps">
            <w:drawing>
              <wp:inline distT="0" distB="0" distL="0" distR="0" wp14:anchorId="05DF3AAC" wp14:editId="09315462">
                <wp:extent cx="5707380" cy="1158240"/>
                <wp:effectExtent l="0" t="0" r="7620" b="381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0651"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 w14:anchorId="05DF3AAC" id="Text Box 6" o:spid="_x0000_s1029" type="#_x0000_t202" alt="&quot;&quot;" style="width:449.4pt;height:9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" stroked="f">
                <v:textbox>
                  <w:txbxContent>
                    <w:p w14:paraId="18C50651" w14:textId="77777777" w:rsidR="000755CD" w:rsidRDefault="000755CD" w:rsidP="000755CD"/>
                  </w:txbxContent>
                </v:textbox>
                <w10:anchorlock/>
              </v:shape>
            </w:pict>
          </mc:Fallback>
        </mc:AlternateContent>
      </w:r>
      <w:bookmarkStart w:id="5" w:name="_Hlk78788298"/>
      <w:bookmarkEnd w:id="4"/>
    </w:p>
    <w:bookmarkEnd w:id="5"/>
    <w:p w14:paraId="4F21250D" w14:textId="0755B4B0" w:rsidR="003B38AA" w:rsidRPr="005D2751" w:rsidRDefault="004118EC" w:rsidP="00BE5388">
      <w:pPr>
        <w:rPr>
          <w:b/>
          <w:i/>
          <w:lang w:val="es-419"/>
        </w:rPr>
      </w:pPr>
      <w:r w:rsidRPr="005D2751">
        <w:rPr>
          <w:b/>
          <w:lang w:val="es-419"/>
        </w:rPr>
        <w:t>Document</w:t>
      </w:r>
      <w:r w:rsidR="00D70506" w:rsidRPr="005D2751">
        <w:rPr>
          <w:b/>
          <w:i/>
          <w:lang w:val="es-419"/>
        </w:rPr>
        <w:t>o</w:t>
      </w:r>
      <w:r w:rsidRPr="005D2751">
        <w:rPr>
          <w:b/>
          <w:lang w:val="es-419"/>
        </w:rPr>
        <w:t xml:space="preserve"> </w:t>
      </w:r>
      <w:r w:rsidR="003B38AA" w:rsidRPr="005D2751">
        <w:rPr>
          <w:b/>
          <w:lang w:val="es-419"/>
        </w:rPr>
        <w:t>C</w:t>
      </w:r>
    </w:p>
    <w:p w14:paraId="2D361376" w14:textId="3A260EAC" w:rsidR="00BE5388" w:rsidRPr="005D2751" w:rsidRDefault="00D70506" w:rsidP="00BE5388">
      <w:pPr>
        <w:rPr>
          <w:i/>
          <w:lang w:val="es-419"/>
        </w:rPr>
      </w:pPr>
      <w:r w:rsidRPr="005D2751">
        <w:rPr>
          <w:color w:val="000000"/>
          <w:lang w:val="es-419"/>
        </w:rPr>
        <w:t xml:space="preserve">Susanna da cuenta de su interacción con Henry </w:t>
      </w:r>
      <w:proofErr w:type="spellStart"/>
      <w:r w:rsidRPr="005D2751">
        <w:rPr>
          <w:color w:val="000000"/>
          <w:lang w:val="es-419"/>
        </w:rPr>
        <w:t>Wornell</w:t>
      </w:r>
      <w:proofErr w:type="spellEnd"/>
      <w:r w:rsidRPr="005D2751">
        <w:rPr>
          <w:color w:val="000000"/>
          <w:lang w:val="es-419"/>
        </w:rPr>
        <w:t>, voluntario de Texas, durante los últimos días del sitio del Álamo. Este es uno de los únicos relatos de las condiciones dentro del Álamo durante el Asedio</w:t>
      </w:r>
      <w:r w:rsidR="003B38AA" w:rsidRPr="005D2751">
        <w:rPr>
          <w:color w:val="000000"/>
          <w:lang w:val="es-419"/>
        </w:rPr>
        <w:t>.</w:t>
      </w: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5D2751" w14:paraId="0F9524C3" w14:textId="77777777" w:rsidTr="003B38AA">
        <w:trPr>
          <w:trHeight w:val="1510"/>
        </w:trPr>
        <w:tc>
          <w:tcPr>
            <w:tcW w:w="5000" w:type="pct"/>
          </w:tcPr>
          <w:p w14:paraId="23F7BF9F" w14:textId="77777777" w:rsidR="00D70506" w:rsidRPr="005D2751" w:rsidRDefault="00D70506" w:rsidP="00D70506">
            <w:pPr>
              <w:rPr>
                <w:i w:val="0"/>
                <w:iCs/>
                <w:color w:val="auto"/>
                <w:lang w:val="es-419"/>
              </w:rPr>
            </w:pPr>
            <w:r w:rsidRPr="005D2751">
              <w:rPr>
                <w:i w:val="0"/>
                <w:iCs/>
                <w:color w:val="auto"/>
                <w:lang w:val="es-419"/>
              </w:rPr>
              <w:lastRenderedPageBreak/>
              <w:t xml:space="preserve">“...Estuve en El Álamo antes y durante su caída, el 6 de marzo de 1836, y conocí a un hombre llamado Henry </w:t>
            </w:r>
            <w:proofErr w:type="spellStart"/>
            <w:r w:rsidRPr="005D2751">
              <w:rPr>
                <w:i w:val="0"/>
                <w:iCs/>
                <w:color w:val="auto"/>
                <w:lang w:val="es-419"/>
              </w:rPr>
              <w:t>Wornell</w:t>
            </w:r>
            <w:proofErr w:type="spellEnd"/>
            <w:r w:rsidRPr="005D2751">
              <w:rPr>
                <w:i w:val="0"/>
                <w:iCs/>
                <w:color w:val="auto"/>
                <w:lang w:val="es-419"/>
              </w:rPr>
              <w:t xml:space="preserve">; y recuerdo claramente haberlo visto en el Álamo unos tres días antes de su caída; y como ninguno escapó de la masacre, creo sinceramente que estuvo entre los desafortunados que cayeron allí, con tanta valentía en defensa del país de Thor. Recuerdo haberle oído comentar que prefería estar en la pradera abierta que estar encerrado de esa manera. Dijo </w:t>
            </w:r>
            <w:proofErr w:type="spellStart"/>
            <w:r w:rsidRPr="005D2751">
              <w:rPr>
                <w:i w:val="0"/>
                <w:iCs/>
                <w:color w:val="auto"/>
                <w:lang w:val="es-419"/>
              </w:rPr>
              <w:t>Wornell</w:t>
            </w:r>
            <w:proofErr w:type="spellEnd"/>
            <w:r w:rsidRPr="005D2751">
              <w:rPr>
                <w:i w:val="0"/>
                <w:iCs/>
                <w:color w:val="auto"/>
                <w:lang w:val="es-419"/>
              </w:rPr>
              <w:t>, era un hombre de estatura más bien pequeña, tez clara y creo que cabello rojo o arena”.</w:t>
            </w:r>
          </w:p>
          <w:p w14:paraId="727EFB2B" w14:textId="77777777" w:rsidR="00D70506" w:rsidRPr="005D2751" w:rsidRDefault="00D70506" w:rsidP="00D70506">
            <w:pPr>
              <w:rPr>
                <w:i w:val="0"/>
                <w:iCs/>
                <w:color w:val="auto"/>
                <w:lang w:val="es-419"/>
              </w:rPr>
            </w:pPr>
          </w:p>
          <w:p w14:paraId="0C769A9C" w14:textId="77777777" w:rsidR="00D70506" w:rsidRPr="005D2751" w:rsidRDefault="00D70506" w:rsidP="00D70506">
            <w:pPr>
              <w:rPr>
                <w:i w:val="0"/>
                <w:iCs/>
                <w:color w:val="auto"/>
                <w:lang w:val="es-419"/>
              </w:rPr>
            </w:pPr>
            <w:r w:rsidRPr="005D2751">
              <w:rPr>
                <w:i w:val="0"/>
                <w:iCs/>
                <w:color w:val="auto"/>
                <w:lang w:val="es-419"/>
              </w:rPr>
              <w:t xml:space="preserve">Suscrito dejando su marca 'Susannah X </w:t>
            </w:r>
            <w:proofErr w:type="spellStart"/>
            <w:r w:rsidRPr="005D2751">
              <w:rPr>
                <w:i w:val="0"/>
                <w:iCs/>
                <w:color w:val="auto"/>
                <w:lang w:val="es-419"/>
              </w:rPr>
              <w:t>Hunneck</w:t>
            </w:r>
            <w:proofErr w:type="spellEnd"/>
            <w:r w:rsidRPr="005D2751">
              <w:rPr>
                <w:i w:val="0"/>
                <w:iCs/>
                <w:color w:val="auto"/>
                <w:lang w:val="es-419"/>
              </w:rPr>
              <w:t>'</w:t>
            </w:r>
          </w:p>
          <w:p w14:paraId="3D15FB0F" w14:textId="77777777" w:rsidR="00D70506" w:rsidRPr="005D2751" w:rsidRDefault="00D70506" w:rsidP="00D70506">
            <w:pPr>
              <w:rPr>
                <w:i w:val="0"/>
                <w:iCs/>
                <w:color w:val="auto"/>
                <w:lang w:val="es-419"/>
              </w:rPr>
            </w:pPr>
            <w:r w:rsidRPr="005D2751">
              <w:rPr>
                <w:i w:val="0"/>
                <w:iCs/>
                <w:color w:val="auto"/>
                <w:lang w:val="es-419"/>
              </w:rPr>
              <w:t>Y jurado ante mí, este</w:t>
            </w:r>
          </w:p>
          <w:p w14:paraId="0F4D449F" w14:textId="77777777" w:rsidR="00D70506" w:rsidRPr="005D2751" w:rsidRDefault="00D70506" w:rsidP="00D70506">
            <w:pPr>
              <w:rPr>
                <w:i w:val="0"/>
                <w:iCs/>
                <w:color w:val="auto"/>
                <w:lang w:val="es-419"/>
              </w:rPr>
            </w:pPr>
            <w:r w:rsidRPr="005D2751">
              <w:rPr>
                <w:i w:val="0"/>
                <w:iCs/>
                <w:color w:val="auto"/>
                <w:lang w:val="es-419"/>
              </w:rPr>
              <w:t>8 de marzo de 1860.</w:t>
            </w:r>
          </w:p>
          <w:p w14:paraId="224E36E5" w14:textId="77777777" w:rsidR="00D70506" w:rsidRPr="005D2751" w:rsidRDefault="00D70506" w:rsidP="00D70506">
            <w:pPr>
              <w:rPr>
                <w:i w:val="0"/>
                <w:iCs/>
                <w:color w:val="auto"/>
                <w:lang w:val="es-419"/>
              </w:rPr>
            </w:pPr>
            <w:r w:rsidRPr="005D2751">
              <w:rPr>
                <w:i w:val="0"/>
                <w:iCs/>
                <w:color w:val="auto"/>
                <w:lang w:val="es-419"/>
              </w:rPr>
              <w:t>WJ Hotchkiss</w:t>
            </w:r>
          </w:p>
          <w:p w14:paraId="14D0212B" w14:textId="2D9CAC56" w:rsidR="00BE5388" w:rsidRPr="005D2751" w:rsidRDefault="00D70506" w:rsidP="00D70506">
            <w:pPr>
              <w:rPr>
                <w:b/>
                <w:color w:val="auto"/>
                <w:lang w:val="es-419"/>
              </w:rPr>
            </w:pPr>
            <w:r w:rsidRPr="005D2751">
              <w:rPr>
                <w:i w:val="0"/>
                <w:iCs/>
                <w:color w:val="auto"/>
                <w:lang w:val="es-419"/>
              </w:rPr>
              <w:t>COM. de Reclamos</w:t>
            </w:r>
          </w:p>
        </w:tc>
      </w:tr>
    </w:tbl>
    <w:p w14:paraId="515D77D1" w14:textId="03825B32" w:rsidR="00C24E9C" w:rsidRPr="00C24E9C" w:rsidRDefault="003B38AA" w:rsidP="003B38AA">
      <w:pPr>
        <w:ind w:left="720" w:hanging="720"/>
        <w:rPr>
          <w:i/>
          <w:sz w:val="20"/>
          <w:szCs w:val="20"/>
        </w:rPr>
      </w:pPr>
      <w:bookmarkStart w:id="6" w:name="_Hlk78789817"/>
      <w:r w:rsidRPr="003B38AA">
        <w:rPr>
          <w:sz w:val="20"/>
          <w:szCs w:val="20"/>
        </w:rPr>
        <w:t xml:space="preserve">Susanna </w:t>
      </w:r>
      <w:proofErr w:type="spellStart"/>
      <w:r w:rsidRPr="003B38AA">
        <w:rPr>
          <w:sz w:val="20"/>
          <w:szCs w:val="20"/>
        </w:rPr>
        <w:t>Hanning</w:t>
      </w:r>
      <w:proofErr w:type="spellEnd"/>
      <w:r w:rsidRPr="003B38AA">
        <w:rPr>
          <w:sz w:val="20"/>
          <w:szCs w:val="20"/>
        </w:rPr>
        <w:t xml:space="preserve">, formerly Dickinson, deposition, March 8, 1860. Warnell, Henry. Court of Claims File C-8490. </w:t>
      </w:r>
      <w:r>
        <w:rPr>
          <w:sz w:val="20"/>
          <w:szCs w:val="20"/>
        </w:rPr>
        <w:t>A</w:t>
      </w:r>
      <w:r w:rsidRPr="003B38AA">
        <w:rPr>
          <w:sz w:val="20"/>
          <w:szCs w:val="20"/>
        </w:rPr>
        <w:t>rchives and Records Division, Texas General Land Office, Austin</w:t>
      </w:r>
    </w:p>
    <w:bookmarkEnd w:id="6"/>
    <w:p w14:paraId="1241202A" w14:textId="77777777" w:rsidR="00C24E9C" w:rsidRPr="00C24E9C" w:rsidRDefault="00C24E9C" w:rsidP="004118EC">
      <w:pPr>
        <w:rPr>
          <w:i/>
          <w:sz w:val="20"/>
          <w:szCs w:val="20"/>
        </w:rPr>
      </w:pPr>
    </w:p>
    <w:p w14:paraId="7DF65803" w14:textId="13C3A45E" w:rsidR="004118EC" w:rsidRPr="00B055AC" w:rsidRDefault="00E950C1" w:rsidP="00624FEF">
      <w:pPr>
        <w:spacing w:after="240"/>
        <w:rPr>
          <w:b/>
        </w:rPr>
      </w:pPr>
      <w:proofErr w:type="spellStart"/>
      <w:r w:rsidRPr="005D2751">
        <w:rPr>
          <w:b/>
          <w:bCs/>
          <w:i/>
          <w:lang w:val="en-US"/>
        </w:rPr>
        <w:t>Preguntas</w:t>
      </w:r>
      <w:proofErr w:type="spellEnd"/>
      <w:r w:rsidRPr="005D2751">
        <w:rPr>
          <w:b/>
          <w:bCs/>
          <w:i/>
          <w:lang w:val="en-US"/>
        </w:rPr>
        <w:t xml:space="preserve"> </w:t>
      </w:r>
      <w:proofErr w:type="spellStart"/>
      <w:r w:rsidRPr="005D2751">
        <w:rPr>
          <w:b/>
          <w:bCs/>
          <w:i/>
          <w:lang w:val="en-US"/>
        </w:rPr>
        <w:t>analíticas</w:t>
      </w:r>
      <w:proofErr w:type="spellEnd"/>
      <w:r w:rsidR="00E7094E">
        <w:rPr>
          <w:b/>
        </w:rPr>
        <w:t xml:space="preserve"> </w:t>
      </w:r>
    </w:p>
    <w:p w14:paraId="1578E145" w14:textId="320E44B3" w:rsidR="00D70506" w:rsidRPr="00D70506" w:rsidRDefault="00D70506" w:rsidP="004118EC">
      <w:pPr>
        <w:numPr>
          <w:ilvl w:val="0"/>
          <w:numId w:val="8"/>
        </w:numPr>
      </w:pPr>
      <w:r w:rsidRPr="005D2751">
        <w:rPr>
          <w:lang w:val="es-419"/>
        </w:rPr>
        <w:t xml:space="preserve">El relato de Susanna sobre Henry </w:t>
      </w:r>
      <w:proofErr w:type="spellStart"/>
      <w:r w:rsidRPr="005D2751">
        <w:rPr>
          <w:lang w:val="es-419"/>
        </w:rPr>
        <w:t>Wornell</w:t>
      </w:r>
      <w:proofErr w:type="spellEnd"/>
      <w:r w:rsidRPr="005D2751">
        <w:rPr>
          <w:lang w:val="es-419"/>
        </w:rPr>
        <w:t xml:space="preserve"> incluye su comentario de que "preferiría estar en la pradera abierta que estar encerrado de esa manera". </w:t>
      </w:r>
      <w:r w:rsidRPr="00D70506">
        <w:t>¿</w:t>
      </w:r>
      <w:proofErr w:type="spellStart"/>
      <w:r w:rsidRPr="00D70506">
        <w:t>Qué</w:t>
      </w:r>
      <w:proofErr w:type="spellEnd"/>
      <w:r w:rsidRPr="00D70506">
        <w:t xml:space="preserve"> </w:t>
      </w:r>
      <w:proofErr w:type="spellStart"/>
      <w:r w:rsidRPr="00D70506">
        <w:t>crees</w:t>
      </w:r>
      <w:proofErr w:type="spellEnd"/>
      <w:r w:rsidRPr="00D70506">
        <w:t xml:space="preserve"> que </w:t>
      </w:r>
      <w:proofErr w:type="spellStart"/>
      <w:r w:rsidRPr="00D70506">
        <w:t>quiere</w:t>
      </w:r>
      <w:proofErr w:type="spellEnd"/>
      <w:r w:rsidRPr="00D70506">
        <w:t xml:space="preserve"> </w:t>
      </w:r>
      <w:proofErr w:type="spellStart"/>
      <w:r w:rsidRPr="00D70506">
        <w:t>decir</w:t>
      </w:r>
      <w:proofErr w:type="spellEnd"/>
      <w:r w:rsidRPr="00D70506">
        <w:t xml:space="preserve"> con </w:t>
      </w:r>
      <w:proofErr w:type="spellStart"/>
      <w:r w:rsidRPr="00D70506">
        <w:t>esa</w:t>
      </w:r>
      <w:proofErr w:type="spellEnd"/>
      <w:r w:rsidRPr="00D70506">
        <w:t xml:space="preserve"> </w:t>
      </w:r>
      <w:proofErr w:type="spellStart"/>
      <w:r w:rsidRPr="00D70506">
        <w:t>afirmación</w:t>
      </w:r>
      <w:proofErr w:type="spellEnd"/>
      <w:r w:rsidRPr="00D70506">
        <w:t>?</w:t>
      </w:r>
      <w:r w:rsidR="00624FEF" w:rsidRPr="00B055AC">
        <w:rPr>
          <w:noProof/>
        </w:rPr>
        <w:t xml:space="preserve"> </w:t>
      </w:r>
    </w:p>
    <w:p w14:paraId="5A774956" w14:textId="3886AEF7" w:rsidR="00D70506" w:rsidRPr="00D70506" w:rsidRDefault="00D70506" w:rsidP="00D70506">
      <w:pPr>
        <w:ind w:left="720"/>
      </w:pPr>
      <w:r w:rsidRPr="00B055AC">
        <w:rPr>
          <w:noProof/>
        </w:rPr>
        <mc:AlternateContent>
          <mc:Choice Requires="wps">
            <w:drawing>
              <wp:inline distT="0" distB="0" distL="0" distR="0" wp14:anchorId="21F30BEE" wp14:editId="54476274">
                <wp:extent cx="5943600" cy="779489"/>
                <wp:effectExtent l="0" t="0" r="0" b="1905"/>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B2E2A" w14:textId="77777777" w:rsidR="00D70506" w:rsidRDefault="00D70506" w:rsidP="00D70506"/>
                        </w:txbxContent>
                      </wps:txbx>
                      <wps:bodyPr rot="0" vert="horz" wrap="square" lIns="91440" tIns="45720" rIns="91440" bIns="45720" anchor="t" anchorCtr="0" upright="1">
                        <a:noAutofit/>
                      </wps:bodyPr>
                    </wps:wsp>
                  </a:graphicData>
                </a:graphic>
              </wp:inline>
            </w:drawing>
          </mc:Choice>
          <mc:Fallback>
            <w:pict>
              <v:shape w14:anchorId="21F30BEE" id="Text Box 11" o:spid="_x0000_s1030" type="#_x0000_t202" alt="&quot;&quot;" style="width:468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" stroked="f">
                <v:textbox>
                  <w:txbxContent>
                    <w:p w14:paraId="09DB2E2A" w14:textId="77777777" w:rsidR="00D70506" w:rsidRDefault="00D70506" w:rsidP="00D70506"/>
                  </w:txbxContent>
                </v:textbox>
                <w10:anchorlock/>
              </v:shape>
            </w:pict>
          </mc:Fallback>
        </mc:AlternateContent>
      </w:r>
    </w:p>
    <w:p w14:paraId="5953864E" w14:textId="17FC2D58" w:rsidR="004118EC" w:rsidRDefault="004118EC" w:rsidP="00D70506">
      <w:pPr>
        <w:rPr>
          <w:i/>
        </w:rPr>
      </w:pPr>
    </w:p>
    <w:p w14:paraId="406453AC" w14:textId="77777777" w:rsidR="00D70506" w:rsidRPr="00B055AC" w:rsidRDefault="00D70506" w:rsidP="00D70506">
      <w:pPr>
        <w:rPr>
          <w:i/>
        </w:rPr>
      </w:pPr>
    </w:p>
    <w:p w14:paraId="23D68503" w14:textId="063C9A9D" w:rsidR="00D70506" w:rsidRPr="00D70506" w:rsidRDefault="00D70506" w:rsidP="00D70506">
      <w:pPr>
        <w:pStyle w:val="ListParagraph"/>
        <w:numPr>
          <w:ilvl w:val="0"/>
          <w:numId w:val="8"/>
        </w:numPr>
        <w:rPr>
          <w:i/>
        </w:rPr>
      </w:pPr>
      <w:r w:rsidRPr="005D2751">
        <w:rPr>
          <w:lang w:val="es-419"/>
        </w:rPr>
        <w:t xml:space="preserve">Este relato tuvo lugar alrededor del décimo día del sitio del Álamo. Después de diez días de constantes bombardeos del ejército mexicano, ¿cuál cree que era el estado de ánimo general en El Álamo? </w:t>
      </w:r>
      <w:proofErr w:type="spellStart"/>
      <w:r w:rsidRPr="00D70506">
        <w:t>Explique</w:t>
      </w:r>
      <w:proofErr w:type="spellEnd"/>
      <w:r w:rsidRPr="00D70506">
        <w:t xml:space="preserve"> </w:t>
      </w:r>
      <w:proofErr w:type="spellStart"/>
      <w:r w:rsidRPr="00D70506">
        <w:t>su</w:t>
      </w:r>
      <w:proofErr w:type="spellEnd"/>
      <w:r w:rsidRPr="00D70506">
        <w:t xml:space="preserve"> </w:t>
      </w:r>
      <w:proofErr w:type="spellStart"/>
      <w:r w:rsidRPr="00D70506">
        <w:t>razonamiento</w:t>
      </w:r>
      <w:proofErr w:type="spellEnd"/>
      <w:r w:rsidRPr="00E46D6F">
        <w:t>.</w:t>
      </w:r>
    </w:p>
    <w:p w14:paraId="23FB6705" w14:textId="77777777" w:rsidR="00D70506" w:rsidRPr="003B38AA" w:rsidRDefault="00D70506" w:rsidP="00D70506">
      <w:pPr>
        <w:pStyle w:val="ListParagraph"/>
        <w:rPr>
          <w:i/>
        </w:rPr>
      </w:pPr>
    </w:p>
    <w:sectPr w:rsidR="00D70506" w:rsidRPr="003B38AA" w:rsidSect="00D01B17">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A0A0" w14:textId="77777777" w:rsidR="009C3260" w:rsidRDefault="009C3260" w:rsidP="00880391">
      <w:r>
        <w:separator/>
      </w:r>
    </w:p>
  </w:endnote>
  <w:endnote w:type="continuationSeparator" w:id="0">
    <w:p w14:paraId="5DA27263" w14:textId="77777777" w:rsidR="009C3260" w:rsidRDefault="009C3260" w:rsidP="00880391">
      <w:r>
        <w:continuationSeparator/>
      </w:r>
    </w:p>
  </w:endnote>
  <w:endnote w:type="continuationNotice" w:id="1">
    <w:p w14:paraId="08B79C72" w14:textId="77777777" w:rsidR="009C3260" w:rsidRDefault="009C32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9A71" w14:textId="77777777" w:rsidR="009C3260" w:rsidRDefault="009C3260" w:rsidP="00880391">
      <w:r>
        <w:separator/>
      </w:r>
    </w:p>
  </w:footnote>
  <w:footnote w:type="continuationSeparator" w:id="0">
    <w:p w14:paraId="59F95896" w14:textId="77777777" w:rsidR="009C3260" w:rsidRDefault="009C3260" w:rsidP="00880391">
      <w:r>
        <w:continuationSeparator/>
      </w:r>
    </w:p>
  </w:footnote>
  <w:footnote w:type="continuationNotice" w:id="1">
    <w:p w14:paraId="2A529AB2" w14:textId="77777777" w:rsidR="009C3260" w:rsidRDefault="009C32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B108" w14:textId="77777777" w:rsidR="009C3260" w:rsidRDefault="009C3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A779F7"/>
    <w:multiLevelType w:val="multilevel"/>
    <w:tmpl w:val="BEF8E9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CC4024"/>
    <w:multiLevelType w:val="multilevel"/>
    <w:tmpl w:val="CA9E9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265F70"/>
    <w:multiLevelType w:val="multilevel"/>
    <w:tmpl w:val="F6AE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5B323D"/>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D255BA"/>
    <w:multiLevelType w:val="multilevel"/>
    <w:tmpl w:val="F6AE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DF57953"/>
    <w:multiLevelType w:val="hybridMultilevel"/>
    <w:tmpl w:val="5F3A9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1021E"/>
    <w:rsid w:val="00025656"/>
    <w:rsid w:val="00031063"/>
    <w:rsid w:val="000755CD"/>
    <w:rsid w:val="000808A6"/>
    <w:rsid w:val="00154B74"/>
    <w:rsid w:val="001E7D3C"/>
    <w:rsid w:val="0026127E"/>
    <w:rsid w:val="00292B0F"/>
    <w:rsid w:val="00315F58"/>
    <w:rsid w:val="00345C5A"/>
    <w:rsid w:val="003838EC"/>
    <w:rsid w:val="003B38AA"/>
    <w:rsid w:val="004118EC"/>
    <w:rsid w:val="0041307B"/>
    <w:rsid w:val="00452BC1"/>
    <w:rsid w:val="00466F1B"/>
    <w:rsid w:val="00494A57"/>
    <w:rsid w:val="004F3D3F"/>
    <w:rsid w:val="00531F7E"/>
    <w:rsid w:val="005C7B8E"/>
    <w:rsid w:val="005D2751"/>
    <w:rsid w:val="00604109"/>
    <w:rsid w:val="00624FEF"/>
    <w:rsid w:val="0072258A"/>
    <w:rsid w:val="00776688"/>
    <w:rsid w:val="00780A88"/>
    <w:rsid w:val="00796A49"/>
    <w:rsid w:val="007B2543"/>
    <w:rsid w:val="007F1A17"/>
    <w:rsid w:val="00845B28"/>
    <w:rsid w:val="008633D0"/>
    <w:rsid w:val="00880391"/>
    <w:rsid w:val="00885A75"/>
    <w:rsid w:val="009661EC"/>
    <w:rsid w:val="009C3260"/>
    <w:rsid w:val="00A139FB"/>
    <w:rsid w:val="00A35025"/>
    <w:rsid w:val="00B055AC"/>
    <w:rsid w:val="00B554BE"/>
    <w:rsid w:val="00B568F9"/>
    <w:rsid w:val="00B957EC"/>
    <w:rsid w:val="00BA1244"/>
    <w:rsid w:val="00BB2845"/>
    <w:rsid w:val="00BE5388"/>
    <w:rsid w:val="00BF274F"/>
    <w:rsid w:val="00BF2C9B"/>
    <w:rsid w:val="00C23FF5"/>
    <w:rsid w:val="00C24E9C"/>
    <w:rsid w:val="00C74461"/>
    <w:rsid w:val="00C96CE3"/>
    <w:rsid w:val="00CD3E06"/>
    <w:rsid w:val="00D01B17"/>
    <w:rsid w:val="00D70506"/>
    <w:rsid w:val="00E46D6F"/>
    <w:rsid w:val="00E7094E"/>
    <w:rsid w:val="00E950C1"/>
    <w:rsid w:val="00EC1865"/>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rPr>
  </w:style>
  <w:style w:type="paragraph" w:styleId="NoSpacing">
    <w:name w:val="No Spacing"/>
    <w:uiPriority w:val="1"/>
    <w:qFormat/>
    <w:rsid w:val="00452BC1"/>
    <w:pPr>
      <w:spacing w:line="240" w:lineRule="auto"/>
      <w:jc w:val="left"/>
    </w:pPr>
    <w:rPr>
      <w:rFonts w:ascii="Gotham Book" w:hAnsi="Gotham Book"/>
      <w:i/>
    </w:rPr>
  </w:style>
  <w:style w:type="character" w:styleId="UnresolvedMention">
    <w:name w:val="Unresolved Mention"/>
    <w:basedOn w:val="DefaultParagraphFont"/>
    <w:uiPriority w:val="99"/>
    <w:semiHidden/>
    <w:unhideWhenUsed/>
    <w:rsid w:val="00845B28"/>
    <w:rPr>
      <w:color w:val="605E5C"/>
      <w:shd w:val="clear" w:color="auto" w:fill="E1DFDD"/>
    </w:rPr>
  </w:style>
  <w:style w:type="paragraph" w:styleId="NormalWeb">
    <w:name w:val="Normal (Web)"/>
    <w:basedOn w:val="Normal"/>
    <w:uiPriority w:val="99"/>
    <w:semiHidden/>
    <w:unhideWhenUsed/>
    <w:rsid w:val="003B38AA"/>
    <w:pPr>
      <w:spacing w:before="100" w:beforeAutospacing="1" w:after="100" w:afterAutospacing="1" w:line="240" w:lineRule="auto"/>
    </w:pPr>
    <w:rPr>
      <w:rFonts w:ascii="Times New Roman" w:hAnsi="Times New Roman"/>
      <w:i/>
      <w:lang w:val="en-US"/>
    </w:rPr>
  </w:style>
  <w:style w:type="paragraph" w:styleId="Revision">
    <w:name w:val="Revision"/>
    <w:hidden/>
    <w:uiPriority w:val="99"/>
    <w:semiHidden/>
    <w:rsid w:val="009C3260"/>
    <w:pPr>
      <w:spacing w:line="240" w:lineRule="auto"/>
      <w:jc w:val="left"/>
    </w:pPr>
    <w:rPr>
      <w:rFonts w:ascii="Gotham Book" w:eastAsia="Times New Roman" w:hAnsi="Gotham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786">
      <w:bodyDiv w:val="1"/>
      <w:marLeft w:val="0"/>
      <w:marRight w:val="0"/>
      <w:marTop w:val="0"/>
      <w:marBottom w:val="0"/>
      <w:divBdr>
        <w:top w:val="none" w:sz="0" w:space="0" w:color="auto"/>
        <w:left w:val="none" w:sz="0" w:space="0" w:color="auto"/>
        <w:bottom w:val="none" w:sz="0" w:space="0" w:color="auto"/>
        <w:right w:val="none" w:sz="0" w:space="0" w:color="auto"/>
      </w:divBdr>
    </w:div>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678850810">
      <w:bodyDiv w:val="1"/>
      <w:marLeft w:val="0"/>
      <w:marRight w:val="0"/>
      <w:marTop w:val="0"/>
      <w:marBottom w:val="0"/>
      <w:divBdr>
        <w:top w:val="none" w:sz="0" w:space="0" w:color="auto"/>
        <w:left w:val="none" w:sz="0" w:space="0" w:color="auto"/>
        <w:bottom w:val="none" w:sz="0" w:space="0" w:color="auto"/>
        <w:right w:val="none" w:sz="0" w:space="0" w:color="auto"/>
      </w:divBdr>
    </w:div>
    <w:div w:id="727193929">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927036572">
      <w:bodyDiv w:val="1"/>
      <w:marLeft w:val="0"/>
      <w:marRight w:val="0"/>
      <w:marTop w:val="0"/>
      <w:marBottom w:val="0"/>
      <w:divBdr>
        <w:top w:val="none" w:sz="0" w:space="0" w:color="auto"/>
        <w:left w:val="none" w:sz="0" w:space="0" w:color="auto"/>
        <w:bottom w:val="none" w:sz="0" w:space="0" w:color="auto"/>
        <w:right w:val="none" w:sz="0" w:space="0" w:color="auto"/>
      </w:divBdr>
    </w:div>
    <w:div w:id="931740183">
      <w:bodyDiv w:val="1"/>
      <w:marLeft w:val="0"/>
      <w:marRight w:val="0"/>
      <w:marTop w:val="0"/>
      <w:marBottom w:val="0"/>
      <w:divBdr>
        <w:top w:val="none" w:sz="0" w:space="0" w:color="auto"/>
        <w:left w:val="none" w:sz="0" w:space="0" w:color="auto"/>
        <w:bottom w:val="none" w:sz="0" w:space="0" w:color="auto"/>
        <w:right w:val="none" w:sz="0" w:space="0" w:color="auto"/>
      </w:divBdr>
    </w:div>
    <w:div w:id="961378436">
      <w:bodyDiv w:val="1"/>
      <w:marLeft w:val="0"/>
      <w:marRight w:val="0"/>
      <w:marTop w:val="0"/>
      <w:marBottom w:val="0"/>
      <w:divBdr>
        <w:top w:val="none" w:sz="0" w:space="0" w:color="auto"/>
        <w:left w:val="none" w:sz="0" w:space="0" w:color="auto"/>
        <w:bottom w:val="none" w:sz="0" w:space="0" w:color="auto"/>
        <w:right w:val="none" w:sz="0" w:space="0" w:color="auto"/>
      </w:divBdr>
    </w:div>
    <w:div w:id="1049841134">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053850612">
      <w:bodyDiv w:val="1"/>
      <w:marLeft w:val="0"/>
      <w:marRight w:val="0"/>
      <w:marTop w:val="0"/>
      <w:marBottom w:val="0"/>
      <w:divBdr>
        <w:top w:val="none" w:sz="0" w:space="0" w:color="auto"/>
        <w:left w:val="none" w:sz="0" w:space="0" w:color="auto"/>
        <w:bottom w:val="none" w:sz="0" w:space="0" w:color="auto"/>
        <w:right w:val="none" w:sz="0" w:space="0" w:color="auto"/>
      </w:divBdr>
    </w:div>
    <w:div w:id="1106316739">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49468432">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22357676">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12203768">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D2EF-DE9B-4E1F-A040-B7CCCBFA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3</cp:revision>
  <dcterms:created xsi:type="dcterms:W3CDTF">2022-03-08T21:40:00Z</dcterms:created>
  <dcterms:modified xsi:type="dcterms:W3CDTF">2022-03-08T21:43:00Z</dcterms:modified>
</cp:coreProperties>
</file>