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7524DA" w:rsidRPr="002B4F84" w14:paraId="4C15BAC4" w14:textId="77777777" w:rsidTr="00BA783F">
        <w:tc>
          <w:tcPr>
            <w:tcW w:w="10590" w:type="dxa"/>
            <w:shd w:val="clear" w:color="auto" w:fill="D9D9D9" w:themeFill="background1" w:themeFillShade="D9"/>
          </w:tcPr>
          <w:p w14:paraId="779AD324" w14:textId="77777777" w:rsidR="007524DA" w:rsidRPr="00FB753F" w:rsidRDefault="007524DA" w:rsidP="00BA783F">
            <w:pPr>
              <w:rPr>
                <w:rFonts w:ascii="Gotham Book" w:hAnsi="Gotham Book"/>
                <w:b/>
                <w:bCs/>
                <w:sz w:val="40"/>
                <w:szCs w:val="44"/>
              </w:rPr>
            </w:pPr>
            <w:r w:rsidRPr="004B7CB1">
              <w:rPr>
                <w:noProof/>
              </w:rPr>
              <w:drawing>
                <wp:anchor distT="0" distB="0" distL="114300" distR="114300" simplePos="0" relativeHeight="251659264" behindDoc="1" locked="0" layoutInCell="1" allowOverlap="1" wp14:anchorId="78AAD48E" wp14:editId="4CA9463E">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3228143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1)The Battle of Gonzales – </w:t>
            </w:r>
            <w:r w:rsidRPr="00EC38F8">
              <w:rPr>
                <w:rFonts w:ascii="Gotham Book" w:hAnsi="Gotham Book"/>
                <w:b/>
                <w:bCs/>
                <w:color w:val="595959" w:themeColor="text1" w:themeTint="A6"/>
                <w:sz w:val="40"/>
                <w:szCs w:val="44"/>
              </w:rPr>
              <w:t>October 2, 1835</w:t>
            </w:r>
          </w:p>
          <w:p w14:paraId="09A2F821" w14:textId="713D1CC6" w:rsidR="007524DA" w:rsidRPr="002B4F84" w:rsidRDefault="007524DA" w:rsidP="00BA783F">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7D4230B1" w14:textId="77777777" w:rsidR="007524DA" w:rsidRPr="007524DA" w:rsidRDefault="007524DA" w:rsidP="007524DA">
      <w:pPr>
        <w:rPr>
          <w:rFonts w:ascii="Gotham Book" w:hAnsi="Gotham Book"/>
          <w:sz w:val="2"/>
          <w:szCs w:val="2"/>
        </w:rPr>
        <w:sectPr w:rsidR="007524DA" w:rsidRPr="007524DA" w:rsidSect="007524DA">
          <w:pgSz w:w="12240" w:h="15840"/>
          <w:pgMar w:top="720" w:right="720" w:bottom="720" w:left="720" w:header="720" w:footer="720" w:gutter="0"/>
          <w:cols w:space="720"/>
          <w:docGrid w:linePitch="360"/>
        </w:sectPr>
      </w:pPr>
    </w:p>
    <w:p w14:paraId="46E1913E" w14:textId="77777777" w:rsidR="007524DA" w:rsidRDefault="007524DA" w:rsidP="007524DA">
      <w:pPr>
        <w:rPr>
          <w:rFonts w:ascii="Gotham Book" w:hAnsi="Gotham Book"/>
        </w:rPr>
      </w:pPr>
      <w:r w:rsidRPr="0079084A">
        <w:rPr>
          <w:rFonts w:ascii="Gotham Book" w:hAnsi="Gotham Book"/>
        </w:rPr>
        <w:t xml:space="preserve">In 1831, </w:t>
      </w:r>
      <w:r>
        <w:rPr>
          <w:rFonts w:ascii="Gotham Book" w:hAnsi="Gotham Book"/>
        </w:rPr>
        <w:t>the people of</w:t>
      </w:r>
      <w:r w:rsidRPr="0079084A">
        <w:rPr>
          <w:rFonts w:ascii="Gotham Book" w:hAnsi="Gotham Book"/>
        </w:rPr>
        <w:t xml:space="preserve"> </w:t>
      </w:r>
      <w:r w:rsidRPr="00840F3A">
        <w:rPr>
          <w:rFonts w:ascii="Gotham Book" w:hAnsi="Gotham Book"/>
          <w:b/>
          <w:bCs/>
        </w:rPr>
        <w:t>Gonzales</w:t>
      </w:r>
      <w:r w:rsidRPr="0079084A">
        <w:rPr>
          <w:rFonts w:ascii="Gotham Book" w:hAnsi="Gotham Book"/>
        </w:rPr>
        <w:t xml:space="preserve"> requested a </w:t>
      </w:r>
      <w:r w:rsidRPr="00840F3A">
        <w:rPr>
          <w:rFonts w:ascii="Gotham Book" w:hAnsi="Gotham Book"/>
          <w:b/>
          <w:bCs/>
        </w:rPr>
        <w:t>cannon</w:t>
      </w:r>
      <w:r w:rsidRPr="0079084A">
        <w:rPr>
          <w:rFonts w:ascii="Gotham Book" w:hAnsi="Gotham Book"/>
        </w:rPr>
        <w:t xml:space="preserve"> from Mexico</w:t>
      </w:r>
      <w:r>
        <w:rPr>
          <w:rFonts w:ascii="Gotham Book" w:hAnsi="Gotham Book"/>
        </w:rPr>
        <w:t xml:space="preserve">. They hoped it would </w:t>
      </w:r>
      <w:r w:rsidRPr="0079084A">
        <w:rPr>
          <w:rFonts w:ascii="Gotham Book" w:hAnsi="Gotham Book"/>
        </w:rPr>
        <w:t xml:space="preserve">provide protection against American Indian attacks. </w:t>
      </w:r>
      <w:r>
        <w:rPr>
          <w:rFonts w:ascii="Gotham Book" w:hAnsi="Gotham Book"/>
        </w:rPr>
        <w:t xml:space="preserve">Then, in </w:t>
      </w:r>
      <w:r w:rsidRPr="00840F3A">
        <w:rPr>
          <w:rFonts w:ascii="Gotham Book" w:hAnsi="Gotham Book"/>
          <w:b/>
          <w:bCs/>
        </w:rPr>
        <w:t>1835</w:t>
      </w:r>
      <w:r>
        <w:rPr>
          <w:rFonts w:ascii="Gotham Book" w:hAnsi="Gotham Book"/>
        </w:rPr>
        <w:t xml:space="preserve">, centralists took over the federal government, and </w:t>
      </w:r>
      <w:r w:rsidRPr="00840F3A">
        <w:rPr>
          <w:rFonts w:ascii="Gotham Book" w:hAnsi="Gotham Book"/>
          <w:b/>
          <w:bCs/>
        </w:rPr>
        <w:t>federalist rebellions broke out across Mexico</w:t>
      </w:r>
      <w:r>
        <w:rPr>
          <w:rFonts w:ascii="Gotham Book" w:hAnsi="Gotham Book"/>
        </w:rPr>
        <w:t>.</w:t>
      </w:r>
      <w:r w:rsidRPr="0079084A">
        <w:rPr>
          <w:rFonts w:ascii="Gotham Book" w:hAnsi="Gotham Book"/>
        </w:rPr>
        <w:t xml:space="preserve">  </w:t>
      </w:r>
    </w:p>
    <w:p w14:paraId="568DDCAD" w14:textId="77777777" w:rsidR="007524DA" w:rsidRPr="0079084A" w:rsidRDefault="007524DA" w:rsidP="007524DA">
      <w:pPr>
        <w:rPr>
          <w:rFonts w:ascii="Gotham Book" w:hAnsi="Gotham Book"/>
        </w:rPr>
      </w:pPr>
      <w:r w:rsidRPr="00840F3A">
        <w:rPr>
          <w:rFonts w:ascii="Gotham Book" w:hAnsi="Gotham Book"/>
          <w:b/>
          <w:bCs/>
        </w:rPr>
        <w:t>Colonel Domingo de Ugartechea</w:t>
      </w:r>
      <w:r w:rsidRPr="0079084A">
        <w:rPr>
          <w:rFonts w:ascii="Gotham Book" w:hAnsi="Gotham Book"/>
        </w:rPr>
        <w:t xml:space="preserve"> of the Mexican military </w:t>
      </w:r>
      <w:r>
        <w:rPr>
          <w:rFonts w:ascii="Gotham Book" w:hAnsi="Gotham Book"/>
        </w:rPr>
        <w:t>didn’t think it was a good idea to let</w:t>
      </w:r>
      <w:r w:rsidRPr="0079084A">
        <w:rPr>
          <w:rFonts w:ascii="Gotham Book" w:hAnsi="Gotham Book"/>
        </w:rPr>
        <w:t xml:space="preserve"> the people of Gonzales to keep the cannon. He </w:t>
      </w:r>
      <w:r>
        <w:rPr>
          <w:rFonts w:ascii="Gotham Book" w:hAnsi="Gotham Book"/>
        </w:rPr>
        <w:t>asked that</w:t>
      </w:r>
      <w:r w:rsidRPr="0079084A">
        <w:rPr>
          <w:rFonts w:ascii="Gotham Book" w:hAnsi="Gotham Book"/>
        </w:rPr>
        <w:t xml:space="preserve"> they return the canno</w:t>
      </w:r>
      <w:r>
        <w:rPr>
          <w:rFonts w:ascii="Gotham Book" w:hAnsi="Gotham Book"/>
        </w:rPr>
        <w:t>n,</w:t>
      </w:r>
      <w:r w:rsidRPr="0079084A">
        <w:rPr>
          <w:rFonts w:ascii="Gotham Book" w:hAnsi="Gotham Book"/>
        </w:rPr>
        <w:t xml:space="preserve"> however, </w:t>
      </w:r>
      <w:r w:rsidRPr="00840F3A">
        <w:rPr>
          <w:rFonts w:ascii="Gotham Book" w:hAnsi="Gotham Book"/>
          <w:b/>
          <w:bCs/>
        </w:rPr>
        <w:t>the people of Gonzales refused.</w:t>
      </w:r>
    </w:p>
    <w:p w14:paraId="1B57BAEE" w14:textId="77777777" w:rsidR="007524DA" w:rsidRDefault="007524DA" w:rsidP="007524DA">
      <w:pPr>
        <w:rPr>
          <w:rFonts w:ascii="Gotham Book" w:hAnsi="Gotham Book"/>
        </w:rPr>
      </w:pPr>
      <w:r w:rsidRPr="0079084A">
        <w:rPr>
          <w:rFonts w:ascii="Gotham Book" w:hAnsi="Gotham Book"/>
        </w:rPr>
        <w:t xml:space="preserve">Ugartechea sent 100 soldiers to </w:t>
      </w:r>
      <w:r>
        <w:rPr>
          <w:rFonts w:ascii="Gotham Book" w:hAnsi="Gotham Book"/>
        </w:rPr>
        <w:t xml:space="preserve">take </w:t>
      </w:r>
      <w:r w:rsidRPr="0079084A">
        <w:rPr>
          <w:rFonts w:ascii="Gotham Book" w:hAnsi="Gotham Book"/>
        </w:rPr>
        <w:t>the cannon</w:t>
      </w:r>
      <w:r>
        <w:rPr>
          <w:rFonts w:ascii="Gotham Book" w:hAnsi="Gotham Book"/>
        </w:rPr>
        <w:t xml:space="preserve"> back</w:t>
      </w:r>
      <w:r w:rsidRPr="0079084A">
        <w:rPr>
          <w:rFonts w:ascii="Gotham Book" w:hAnsi="Gotham Book"/>
        </w:rPr>
        <w:t xml:space="preserve">. The people of Gonzales called for </w:t>
      </w:r>
      <w:r w:rsidRPr="00840F3A">
        <w:rPr>
          <w:rFonts w:ascii="Gotham Book" w:hAnsi="Gotham Book"/>
          <w:b/>
          <w:bCs/>
        </w:rPr>
        <w:t>reinforcements</w:t>
      </w:r>
      <w:r w:rsidRPr="0079084A">
        <w:rPr>
          <w:rFonts w:ascii="Gotham Book" w:hAnsi="Gotham Book"/>
        </w:rPr>
        <w:t xml:space="preserve"> from the surrounding area. </w:t>
      </w:r>
      <w:r>
        <w:rPr>
          <w:rFonts w:ascii="Gotham Book" w:hAnsi="Gotham Book"/>
        </w:rPr>
        <w:t>About 140 Texians</w:t>
      </w:r>
      <w:r w:rsidRPr="0079084A">
        <w:rPr>
          <w:rFonts w:ascii="Gotham Book" w:hAnsi="Gotham Book"/>
        </w:rPr>
        <w:t xml:space="preserve"> formed a </w:t>
      </w:r>
      <w:r w:rsidRPr="00840F3A">
        <w:rPr>
          <w:rFonts w:ascii="Gotham Book" w:hAnsi="Gotham Book"/>
          <w:b/>
          <w:bCs/>
        </w:rPr>
        <w:t>militia</w:t>
      </w:r>
      <w:r w:rsidRPr="0079084A">
        <w:rPr>
          <w:rFonts w:ascii="Gotham Book" w:hAnsi="Gotham Book"/>
        </w:rPr>
        <w:t xml:space="preserve">, </w:t>
      </w:r>
      <w:r w:rsidRPr="00840F3A">
        <w:rPr>
          <w:rFonts w:ascii="Gotham Book" w:hAnsi="Gotham Book"/>
          <w:b/>
          <w:bCs/>
        </w:rPr>
        <w:t xml:space="preserve">or a volunteer group of fighters. </w:t>
      </w:r>
      <w:r w:rsidRPr="0079084A">
        <w:rPr>
          <w:rFonts w:ascii="Gotham Book" w:hAnsi="Gotham Book"/>
        </w:rPr>
        <w:t xml:space="preserve">The Gonzales </w:t>
      </w:r>
      <w:r w:rsidRPr="0079084A">
        <w:rPr>
          <w:rFonts w:ascii="Gotham Book" w:hAnsi="Gotham Book"/>
        </w:rPr>
        <w:t xml:space="preserve">militia attacked the </w:t>
      </w:r>
      <w:r>
        <w:rPr>
          <w:rFonts w:ascii="Gotham Book" w:hAnsi="Gotham Book"/>
        </w:rPr>
        <w:t>Mexican soldiers,</w:t>
      </w:r>
      <w:r w:rsidRPr="0079084A">
        <w:rPr>
          <w:rFonts w:ascii="Gotham Book" w:hAnsi="Gotham Book"/>
        </w:rPr>
        <w:t xml:space="preserve"> forcing them to retreat to San Antonio. </w:t>
      </w:r>
    </w:p>
    <w:p w14:paraId="0FAB0D63" w14:textId="77777777" w:rsidR="007524DA" w:rsidRPr="00840F3A" w:rsidRDefault="007524DA" w:rsidP="007524DA">
      <w:pPr>
        <w:rPr>
          <w:rFonts w:ascii="Gotham Book" w:hAnsi="Gotham Book"/>
          <w:b/>
          <w:bCs/>
        </w:rPr>
      </w:pPr>
      <w:r>
        <w:rPr>
          <w:rFonts w:ascii="Gotham Book" w:hAnsi="Gotham Book"/>
        </w:rPr>
        <w:t xml:space="preserve">Many people at the time believed that this battle showed that the Texans were joining the civil war on the side of the federalists. </w:t>
      </w:r>
      <w:r w:rsidRPr="00840F3A">
        <w:rPr>
          <w:rFonts w:ascii="Gotham Book" w:hAnsi="Gotham Book"/>
          <w:b/>
          <w:bCs/>
        </w:rPr>
        <w:t>Today, we consider the Battle of Gonzales the first battle of the Texas Revolution.</w:t>
      </w:r>
    </w:p>
    <w:p w14:paraId="02758D80" w14:textId="77777777" w:rsidR="007524DA" w:rsidRDefault="007524DA" w:rsidP="007524DA">
      <w:pPr>
        <w:keepNext/>
        <w:spacing w:after="0"/>
      </w:pPr>
      <w:r>
        <w:rPr>
          <w:noProof/>
        </w:rPr>
        <w:drawing>
          <wp:inline distT="0" distB="0" distL="0" distR="0" wp14:anchorId="42EE8AFA" wp14:editId="2250C4C1">
            <wp:extent cx="2042426" cy="1421998"/>
            <wp:effectExtent l="95250" t="19050" r="15240" b="102235"/>
            <wp:docPr id="280529566" name="Picture 1" descr="A photograph of the museum exhibit displaying the cannon from the Battle of Gonzales. A reproduction of the &quot;come and take it&quot; flag is draped over the can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29566" name="Picture 1" descr="A photograph of the museum exhibit displaying the cannon from the Battle of Gonzales. A reproduction of the &quot;come and take it&quot; flag is draped over the cann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426" cy="1421998"/>
                    </a:xfrm>
                    <a:prstGeom prst="rect">
                      <a:avLst/>
                    </a:prstGeom>
                    <a:noFill/>
                    <a:ln>
                      <a:noFill/>
                    </a:ln>
                    <a:effectLst>
                      <a:outerShdw blurRad="50800" dist="50800" dir="7920000" algn="ctr" rotWithShape="0">
                        <a:srgbClr val="000000">
                          <a:alpha val="43137"/>
                        </a:srgbClr>
                      </a:outerShdw>
                    </a:effectLst>
                  </pic:spPr>
                </pic:pic>
              </a:graphicData>
            </a:graphic>
          </wp:inline>
        </w:drawing>
      </w:r>
    </w:p>
    <w:p w14:paraId="3F2AB66D" w14:textId="691A6846" w:rsidR="007524DA" w:rsidRDefault="007524DA" w:rsidP="007524DA">
      <w:pPr>
        <w:pStyle w:val="Caption"/>
      </w:pPr>
      <w:r>
        <w:t xml:space="preserve">              Figure </w:t>
      </w:r>
      <w:r>
        <w:fldChar w:fldCharType="begin"/>
      </w:r>
      <w:r>
        <w:instrText xml:space="preserve"> SEQ Figure \* ARABIC </w:instrText>
      </w:r>
      <w:r>
        <w:fldChar w:fldCharType="separate"/>
      </w:r>
      <w:r>
        <w:rPr>
          <w:noProof/>
        </w:rPr>
        <w:t>1</w:t>
      </w:r>
      <w:r>
        <w:rPr>
          <w:noProof/>
        </w:rPr>
        <w:fldChar w:fldCharType="end"/>
      </w:r>
      <w:r>
        <w:t xml:space="preserve"> </w:t>
      </w:r>
      <w:r w:rsidRPr="00545558">
        <w:t>The Gonzales cannon</w:t>
      </w:r>
    </w:p>
    <w:p w14:paraId="6F52E903" w14:textId="77777777" w:rsidR="007524DA" w:rsidRDefault="007524DA">
      <w:pPr>
        <w:sectPr w:rsidR="007524DA" w:rsidSect="007524DA">
          <w:type w:val="continuous"/>
          <w:pgSz w:w="12240" w:h="15840"/>
          <w:pgMar w:top="720" w:right="720" w:bottom="720" w:left="720" w:header="720" w:footer="720" w:gutter="0"/>
          <w:cols w:num="2" w:space="720"/>
          <w:docGrid w:linePitch="360"/>
        </w:sectPr>
      </w:pPr>
    </w:p>
    <w:p w14:paraId="3D08F966" w14:textId="59C67130" w:rsidR="007524DA" w:rsidRPr="007524DA" w:rsidRDefault="007524DA" w:rsidP="007524DA">
      <w:pPr>
        <w:tabs>
          <w:tab w:val="left" w:pos="4402"/>
        </w:tabs>
        <w:rPr>
          <w:sz w:val="14"/>
          <w:szCs w:val="14"/>
        </w:rPr>
      </w:pPr>
      <w:r>
        <w:tab/>
      </w: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7524DA" w:rsidRPr="002B4F84" w14:paraId="517D2EC1" w14:textId="77777777" w:rsidTr="00BA783F">
        <w:tc>
          <w:tcPr>
            <w:tcW w:w="10590" w:type="dxa"/>
            <w:shd w:val="clear" w:color="auto" w:fill="D9D9D9" w:themeFill="background1" w:themeFillShade="D9"/>
          </w:tcPr>
          <w:p w14:paraId="7DC680CF" w14:textId="7A864E02" w:rsidR="007524DA" w:rsidRPr="00FB753F" w:rsidRDefault="007524DA" w:rsidP="00BA783F">
            <w:pPr>
              <w:rPr>
                <w:rFonts w:ascii="Gotham Book" w:hAnsi="Gotham Book"/>
                <w:b/>
                <w:bCs/>
                <w:sz w:val="40"/>
                <w:szCs w:val="44"/>
              </w:rPr>
            </w:pPr>
            <w:r w:rsidRPr="004B7CB1">
              <w:rPr>
                <w:noProof/>
              </w:rPr>
              <w:drawing>
                <wp:anchor distT="0" distB="0" distL="114300" distR="114300" simplePos="0" relativeHeight="251661312" behindDoc="1" locked="0" layoutInCell="1" allowOverlap="1" wp14:anchorId="4A779341" wp14:editId="68590917">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56214654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2) The Consultation – </w:t>
            </w:r>
            <w:r w:rsidR="00274E2E" w:rsidRPr="00EC38F8">
              <w:rPr>
                <w:rFonts w:ascii="Gotham Book" w:hAnsi="Gotham Book"/>
                <w:b/>
                <w:bCs/>
                <w:color w:val="595959" w:themeColor="text1" w:themeTint="A6"/>
                <w:sz w:val="40"/>
                <w:szCs w:val="44"/>
              </w:rPr>
              <w:t>November</w:t>
            </w:r>
            <w:r w:rsidRPr="00EC38F8">
              <w:rPr>
                <w:rFonts w:ascii="Gotham Book" w:hAnsi="Gotham Book"/>
                <w:b/>
                <w:bCs/>
                <w:color w:val="595959" w:themeColor="text1" w:themeTint="A6"/>
                <w:sz w:val="40"/>
                <w:szCs w:val="44"/>
              </w:rPr>
              <w:t xml:space="preserve"> 1835</w:t>
            </w:r>
          </w:p>
          <w:p w14:paraId="43488E05" w14:textId="0D415717" w:rsidR="007524DA" w:rsidRPr="002B4F84" w:rsidRDefault="007524DA" w:rsidP="00BA783F">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7227C6D9" w14:textId="77777777" w:rsidR="007524DA" w:rsidRPr="007524DA" w:rsidRDefault="007524DA">
      <w:pPr>
        <w:rPr>
          <w:sz w:val="2"/>
          <w:szCs w:val="2"/>
        </w:rPr>
      </w:pPr>
    </w:p>
    <w:p w14:paraId="30AF48CE" w14:textId="77777777" w:rsidR="007524DA" w:rsidRDefault="007524DA" w:rsidP="007524DA">
      <w:pPr>
        <w:rPr>
          <w:rFonts w:ascii="Gotham Book" w:hAnsi="Gotham Book"/>
        </w:rPr>
        <w:sectPr w:rsidR="007524DA" w:rsidSect="007524DA">
          <w:type w:val="continuous"/>
          <w:pgSz w:w="12240" w:h="15840"/>
          <w:pgMar w:top="720" w:right="720" w:bottom="720" w:left="720" w:header="720" w:footer="720" w:gutter="0"/>
          <w:cols w:space="720"/>
          <w:docGrid w:linePitch="360"/>
        </w:sectPr>
      </w:pPr>
    </w:p>
    <w:p w14:paraId="45C65630" w14:textId="77777777" w:rsidR="007524DA" w:rsidRPr="007524DA" w:rsidRDefault="007524DA" w:rsidP="007524DA">
      <w:pPr>
        <w:rPr>
          <w:rFonts w:ascii="Gotham Book" w:hAnsi="Gotham Book"/>
        </w:rPr>
      </w:pPr>
      <w:r w:rsidRPr="007524DA">
        <w:rPr>
          <w:rFonts w:ascii="Gotham Book" w:hAnsi="Gotham Book"/>
        </w:rPr>
        <w:t xml:space="preserve">After the Battle of Gonzales, </w:t>
      </w:r>
      <w:r w:rsidRPr="007524DA">
        <w:rPr>
          <w:rFonts w:ascii="Gotham Book" w:hAnsi="Gotham Book"/>
          <w:b/>
          <w:bCs/>
        </w:rPr>
        <w:t>Texian delegates</w:t>
      </w:r>
      <w:r w:rsidRPr="007524DA">
        <w:rPr>
          <w:rFonts w:ascii="Gotham Book" w:hAnsi="Gotham Book"/>
        </w:rPr>
        <w:t xml:space="preserve"> held a </w:t>
      </w:r>
      <w:r w:rsidRPr="007524DA">
        <w:rPr>
          <w:rFonts w:ascii="Gotham Book" w:hAnsi="Gotham Book"/>
          <w:b/>
          <w:bCs/>
        </w:rPr>
        <w:t>meeting</w:t>
      </w:r>
      <w:r w:rsidRPr="007524DA">
        <w:rPr>
          <w:rFonts w:ascii="Gotham Book" w:hAnsi="Gotham Book"/>
        </w:rPr>
        <w:t xml:space="preserve"> at </w:t>
      </w:r>
      <w:r w:rsidRPr="007524DA">
        <w:rPr>
          <w:rFonts w:ascii="Gotham Book" w:hAnsi="Gotham Book"/>
          <w:b/>
          <w:bCs/>
        </w:rPr>
        <w:t>San Felipe de Austin</w:t>
      </w:r>
      <w:r w:rsidRPr="007524DA">
        <w:rPr>
          <w:rFonts w:ascii="Gotham Book" w:hAnsi="Gotham Book"/>
        </w:rPr>
        <w:t>. This meeting was known as “</w:t>
      </w:r>
      <w:r w:rsidRPr="007524DA">
        <w:rPr>
          <w:rFonts w:ascii="Gotham Book" w:hAnsi="Gotham Book"/>
          <w:b/>
          <w:bCs/>
        </w:rPr>
        <w:t>the Consultation</w:t>
      </w:r>
      <w:r w:rsidRPr="007524DA">
        <w:rPr>
          <w:rFonts w:ascii="Gotham Book" w:hAnsi="Gotham Book"/>
        </w:rPr>
        <w:t xml:space="preserve">.” </w:t>
      </w:r>
      <w:r w:rsidRPr="007524DA">
        <w:rPr>
          <w:rFonts w:ascii="Gotham Book" w:hAnsi="Gotham Book"/>
          <w:b/>
          <w:bCs/>
        </w:rPr>
        <w:t>The purpose of the meeting was to discuss what to do next</w:t>
      </w:r>
      <w:r w:rsidRPr="007524DA">
        <w:rPr>
          <w:rFonts w:ascii="Gotham Book" w:hAnsi="Gotham Book"/>
        </w:rPr>
        <w:t>. Should Texas go to war with Mexico? If so, what would Texas be fighting for? Did they want to return to the Federal Constitution of 1824?  Or did they want total independence from Mexico?</w:t>
      </w:r>
    </w:p>
    <w:p w14:paraId="64E55437" w14:textId="77777777" w:rsidR="007524DA" w:rsidRPr="007524DA" w:rsidRDefault="007524DA" w:rsidP="007524DA">
      <w:pPr>
        <w:rPr>
          <w:rFonts w:ascii="Gotham Book" w:hAnsi="Gotham Book"/>
        </w:rPr>
      </w:pPr>
      <w:r w:rsidRPr="007524DA">
        <w:rPr>
          <w:rFonts w:ascii="Gotham Book" w:hAnsi="Gotham Book"/>
          <w:b/>
          <w:bCs/>
        </w:rPr>
        <w:t>The delegates could not agree on these questions at the Consultation.</w:t>
      </w:r>
      <w:r w:rsidRPr="007524DA">
        <w:rPr>
          <w:rFonts w:ascii="Gotham Book" w:hAnsi="Gotham Book"/>
        </w:rPr>
        <w:t xml:space="preserve"> They weren’t certain if they should fight or what exactly they would be fighting for. Even so, they were still able to make a few significant decisions.</w:t>
      </w:r>
    </w:p>
    <w:p w14:paraId="4CDCA795" w14:textId="77777777" w:rsidR="007524DA" w:rsidRPr="007524DA" w:rsidRDefault="007524DA" w:rsidP="007524DA">
      <w:pPr>
        <w:rPr>
          <w:rFonts w:ascii="Gotham Book" w:hAnsi="Gotham Book"/>
        </w:rPr>
      </w:pPr>
      <w:r w:rsidRPr="007524DA">
        <w:rPr>
          <w:rFonts w:ascii="Gotham Book" w:hAnsi="Gotham Book"/>
        </w:rPr>
        <w:t xml:space="preserve">One important decision they made about the war was to </w:t>
      </w:r>
      <w:r w:rsidRPr="007524DA">
        <w:rPr>
          <w:rFonts w:ascii="Gotham Book" w:hAnsi="Gotham Book"/>
          <w:b/>
          <w:bCs/>
        </w:rPr>
        <w:t>establish a militia and a regular army</w:t>
      </w:r>
      <w:r w:rsidRPr="007524DA">
        <w:rPr>
          <w:rFonts w:ascii="Gotham Book" w:hAnsi="Gotham Book"/>
        </w:rPr>
        <w:t xml:space="preserve">. </w:t>
      </w:r>
      <w:r w:rsidRPr="007524DA">
        <w:rPr>
          <w:rFonts w:ascii="Gotham Book" w:hAnsi="Gotham Book"/>
          <w:b/>
          <w:bCs/>
        </w:rPr>
        <w:t>Sam Houston</w:t>
      </w:r>
      <w:r w:rsidRPr="007524DA">
        <w:rPr>
          <w:rFonts w:ascii="Gotham Book" w:hAnsi="Gotham Book"/>
        </w:rPr>
        <w:t xml:space="preserve"> was unanimously chosen to </w:t>
      </w:r>
      <w:r w:rsidRPr="007524DA">
        <w:rPr>
          <w:rFonts w:ascii="Gotham Book" w:hAnsi="Gotham Book"/>
          <w:b/>
          <w:bCs/>
        </w:rPr>
        <w:t>command the army of Texas</w:t>
      </w:r>
      <w:r w:rsidRPr="007524DA">
        <w:rPr>
          <w:rFonts w:ascii="Gotham Book" w:hAnsi="Gotham Book"/>
        </w:rPr>
        <w:t>. He was granted the rank of Major General.</w:t>
      </w:r>
    </w:p>
    <w:p w14:paraId="4815E4A8" w14:textId="77777777" w:rsidR="007524DA" w:rsidRPr="007524DA" w:rsidRDefault="007524DA" w:rsidP="007524DA">
      <w:pPr>
        <w:rPr>
          <w:rFonts w:ascii="Gotham Book" w:hAnsi="Gotham Book"/>
        </w:rPr>
      </w:pPr>
      <w:r w:rsidRPr="007524DA">
        <w:rPr>
          <w:rFonts w:ascii="Gotham Book" w:hAnsi="Gotham Book"/>
        </w:rPr>
        <w:t xml:space="preserve">The delegates were also able to make some significant political decisions. </w:t>
      </w:r>
      <w:r w:rsidRPr="007524DA">
        <w:rPr>
          <w:rFonts w:ascii="Gotham Book" w:hAnsi="Gotham Book"/>
          <w:b/>
          <w:bCs/>
        </w:rPr>
        <w:t>They declared their support for the Federal Constitution of 1824.</w:t>
      </w:r>
      <w:r w:rsidRPr="007524DA">
        <w:rPr>
          <w:rFonts w:ascii="Gotham Book" w:hAnsi="Gotham Book"/>
        </w:rPr>
        <w:t xml:space="preserve"> They created a </w:t>
      </w:r>
      <w:r w:rsidRPr="007524DA">
        <w:rPr>
          <w:rFonts w:ascii="Gotham Book" w:hAnsi="Gotham Book"/>
          <w:b/>
          <w:bCs/>
        </w:rPr>
        <w:t>provisional government</w:t>
      </w:r>
      <w:r w:rsidRPr="007524DA">
        <w:rPr>
          <w:rFonts w:ascii="Gotham Book" w:hAnsi="Gotham Book"/>
        </w:rPr>
        <w:t xml:space="preserve"> for Texas based on key principles of that document.</w:t>
      </w:r>
    </w:p>
    <w:p w14:paraId="0AF1DF98" w14:textId="77777777" w:rsidR="007524DA" w:rsidRPr="007524DA" w:rsidRDefault="007524DA" w:rsidP="007524DA">
      <w:pPr>
        <w:rPr>
          <w:rFonts w:ascii="Gotham Book" w:hAnsi="Gotham Book"/>
        </w:rPr>
      </w:pPr>
      <w:r w:rsidRPr="007524DA">
        <w:rPr>
          <w:rFonts w:ascii="Gotham Book" w:hAnsi="Gotham Book"/>
        </w:rPr>
        <w:t xml:space="preserve">They also stated </w:t>
      </w:r>
      <w:r w:rsidRPr="007524DA">
        <w:rPr>
          <w:rFonts w:ascii="Gotham Book" w:hAnsi="Gotham Book"/>
          <w:b/>
          <w:bCs/>
        </w:rPr>
        <w:t>that they had the right to declare independence if they chose</w:t>
      </w:r>
      <w:r w:rsidRPr="007524DA">
        <w:rPr>
          <w:rFonts w:ascii="Gotham Book" w:hAnsi="Gotham Book"/>
        </w:rPr>
        <w:t xml:space="preserve"> because Santa Anna had abolished the Constitution of 1824. They did </w:t>
      </w:r>
      <w:r w:rsidRPr="007524DA">
        <w:rPr>
          <w:rFonts w:ascii="Gotham Book" w:hAnsi="Gotham Book"/>
          <w:b/>
          <w:bCs/>
        </w:rPr>
        <w:t xml:space="preserve">NOT </w:t>
      </w:r>
      <w:r w:rsidRPr="007524DA">
        <w:rPr>
          <w:rFonts w:ascii="Gotham Book" w:hAnsi="Gotham Book"/>
        </w:rPr>
        <w:t>actually declare independence at this time, however.</w:t>
      </w:r>
    </w:p>
    <w:p w14:paraId="7C1B8688" w14:textId="77777777" w:rsidR="007524DA" w:rsidRPr="007524DA" w:rsidRDefault="007524DA" w:rsidP="007524DA">
      <w:pPr>
        <w:rPr>
          <w:rFonts w:ascii="Gotham Book" w:hAnsi="Gotham Book"/>
        </w:rPr>
      </w:pPr>
      <w:r w:rsidRPr="007524DA">
        <w:rPr>
          <w:rFonts w:ascii="Gotham Book" w:hAnsi="Gotham Book"/>
        </w:rPr>
        <w:t xml:space="preserve">Ultimately, the Consultation failed to make many clear decisions, and the provisional government they established held very little power. </w:t>
      </w:r>
    </w:p>
    <w:p w14:paraId="4F88DFB3" w14:textId="77777777" w:rsidR="007524DA" w:rsidRDefault="007524DA" w:rsidP="00BA783F">
      <w:pPr>
        <w:rPr>
          <w:rFonts w:ascii="Gotham Book" w:hAnsi="Gotham Book"/>
          <w:b/>
          <w:bCs/>
          <w:sz w:val="40"/>
          <w:szCs w:val="44"/>
        </w:rPr>
        <w:sectPr w:rsidR="007524DA" w:rsidSect="007524DA">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7524DA" w:rsidRPr="002B4F84" w14:paraId="5A7B8A9E" w14:textId="77777777" w:rsidTr="00BA783F">
        <w:tc>
          <w:tcPr>
            <w:tcW w:w="10590" w:type="dxa"/>
            <w:shd w:val="clear" w:color="auto" w:fill="D9D9D9" w:themeFill="background1" w:themeFillShade="D9"/>
          </w:tcPr>
          <w:p w14:paraId="725DDDDF" w14:textId="77777777" w:rsidR="007524DA" w:rsidRPr="00FB753F" w:rsidRDefault="007524DA" w:rsidP="00BA783F">
            <w:pPr>
              <w:rPr>
                <w:rFonts w:ascii="Gotham Book" w:hAnsi="Gotham Book"/>
                <w:b/>
                <w:bCs/>
                <w:sz w:val="40"/>
                <w:szCs w:val="44"/>
              </w:rPr>
            </w:pPr>
            <w:r w:rsidRPr="004B7CB1">
              <w:rPr>
                <w:noProof/>
              </w:rPr>
              <w:lastRenderedPageBreak/>
              <w:drawing>
                <wp:anchor distT="0" distB="0" distL="114300" distR="114300" simplePos="0" relativeHeight="251663360" behindDoc="1" locked="0" layoutInCell="1" allowOverlap="1" wp14:anchorId="5081C509" wp14:editId="1D70CADB">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44024740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3) The Alamo – </w:t>
            </w:r>
            <w:r w:rsidRPr="00EC38F8">
              <w:rPr>
                <w:rFonts w:ascii="Gotham Book" w:hAnsi="Gotham Book"/>
                <w:b/>
                <w:bCs/>
                <w:color w:val="595959" w:themeColor="text1" w:themeTint="A6"/>
                <w:sz w:val="40"/>
                <w:szCs w:val="44"/>
              </w:rPr>
              <w:t>February 23 to March 6, 1836</w:t>
            </w:r>
          </w:p>
          <w:p w14:paraId="1615B989" w14:textId="3A10C701" w:rsidR="007524DA" w:rsidRPr="002B4F84" w:rsidRDefault="007524DA" w:rsidP="00BA783F">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672139BE" w14:textId="77777777" w:rsidR="007524DA" w:rsidRPr="007524DA" w:rsidRDefault="007524DA">
      <w:pPr>
        <w:rPr>
          <w:sz w:val="2"/>
          <w:szCs w:val="2"/>
        </w:rPr>
      </w:pPr>
    </w:p>
    <w:p w14:paraId="605C6015" w14:textId="77777777" w:rsidR="007524DA" w:rsidRDefault="007524DA" w:rsidP="007524DA">
      <w:pPr>
        <w:rPr>
          <w:rFonts w:ascii="Gotham Book" w:hAnsi="Gotham Book"/>
        </w:rPr>
        <w:sectPr w:rsidR="007524DA" w:rsidSect="007524DA">
          <w:type w:val="continuous"/>
          <w:pgSz w:w="12240" w:h="15840"/>
          <w:pgMar w:top="720" w:right="720" w:bottom="720" w:left="720" w:header="720" w:footer="720" w:gutter="0"/>
          <w:cols w:space="720"/>
          <w:docGrid w:linePitch="360"/>
        </w:sectPr>
      </w:pPr>
    </w:p>
    <w:p w14:paraId="32BAA912" w14:textId="737C0B9E" w:rsidR="007524DA" w:rsidRPr="007524DA" w:rsidRDefault="007524DA" w:rsidP="007524DA">
      <w:pPr>
        <w:rPr>
          <w:rFonts w:ascii="Gotham Book" w:hAnsi="Gotham Book"/>
        </w:rPr>
      </w:pPr>
      <w:r w:rsidRPr="007524DA">
        <w:rPr>
          <w:rFonts w:ascii="Gotham Book" w:hAnsi="Gotham Book"/>
          <w:b/>
          <w:bCs/>
        </w:rPr>
        <w:t xml:space="preserve">There were a lot of centralist troops stationed in San Antonio </w:t>
      </w:r>
      <w:r w:rsidR="00A83F6B">
        <w:rPr>
          <w:rFonts w:ascii="Gotham Book" w:hAnsi="Gotham Book"/>
          <w:b/>
          <w:bCs/>
        </w:rPr>
        <w:t xml:space="preserve">in </w:t>
      </w:r>
      <w:r w:rsidRPr="007524DA">
        <w:rPr>
          <w:rFonts w:ascii="Gotham Book" w:hAnsi="Gotham Book"/>
          <w:b/>
          <w:bCs/>
        </w:rPr>
        <w:t>1835</w:t>
      </w:r>
      <w:r w:rsidRPr="007524DA">
        <w:rPr>
          <w:rFonts w:ascii="Gotham Book" w:hAnsi="Gotham Book"/>
        </w:rPr>
        <w:t xml:space="preserve">. This worried delegates at the Consultation. They sent the </w:t>
      </w:r>
      <w:r w:rsidRPr="007524DA">
        <w:rPr>
          <w:rFonts w:ascii="Gotham Book" w:hAnsi="Gotham Book"/>
          <w:b/>
          <w:bCs/>
        </w:rPr>
        <w:t>militia</w:t>
      </w:r>
      <w:r w:rsidRPr="007524DA">
        <w:rPr>
          <w:rFonts w:ascii="Gotham Book" w:hAnsi="Gotham Book"/>
        </w:rPr>
        <w:t xml:space="preserve"> to </w:t>
      </w:r>
      <w:r w:rsidRPr="007524DA">
        <w:rPr>
          <w:rFonts w:ascii="Gotham Book" w:hAnsi="Gotham Book"/>
          <w:b/>
          <w:bCs/>
        </w:rPr>
        <w:t>San Antonio</w:t>
      </w:r>
      <w:r w:rsidRPr="007524DA">
        <w:rPr>
          <w:rFonts w:ascii="Gotham Book" w:hAnsi="Gotham Book"/>
        </w:rPr>
        <w:t xml:space="preserve"> to fight the army under </w:t>
      </w:r>
      <w:r w:rsidRPr="007524DA">
        <w:rPr>
          <w:rFonts w:ascii="Gotham Book" w:hAnsi="Gotham Book"/>
          <w:b/>
          <w:bCs/>
        </w:rPr>
        <w:t>General Martín Perfecto de Cos.</w:t>
      </w:r>
      <w:r w:rsidRPr="007524DA">
        <w:rPr>
          <w:rFonts w:ascii="Gotham Book" w:hAnsi="Gotham Book"/>
        </w:rPr>
        <w:t xml:space="preserve"> In </w:t>
      </w:r>
      <w:r w:rsidR="00274E2E" w:rsidRPr="007524DA">
        <w:rPr>
          <w:rFonts w:ascii="Gotham Book" w:hAnsi="Gotham Book"/>
        </w:rPr>
        <w:t>December</w:t>
      </w:r>
      <w:r w:rsidRPr="007524DA">
        <w:rPr>
          <w:rFonts w:ascii="Gotham Book" w:hAnsi="Gotham Book"/>
        </w:rPr>
        <w:t xml:space="preserve"> 1835, </w:t>
      </w:r>
      <w:r w:rsidRPr="007524DA">
        <w:rPr>
          <w:rFonts w:ascii="Gotham Book" w:hAnsi="Gotham Book"/>
          <w:b/>
          <w:bCs/>
        </w:rPr>
        <w:t>Texas troops were able to force General Cos and his men out of the city</w:t>
      </w:r>
      <w:r w:rsidRPr="007524DA">
        <w:rPr>
          <w:rFonts w:ascii="Gotham Book" w:hAnsi="Gotham Book"/>
        </w:rPr>
        <w:t xml:space="preserve"> after </w:t>
      </w:r>
      <w:r w:rsidR="00336EFB">
        <w:rPr>
          <w:rFonts w:ascii="Gotham Book" w:hAnsi="Gotham Book"/>
        </w:rPr>
        <w:t>five</w:t>
      </w:r>
      <w:r w:rsidRPr="007524DA">
        <w:rPr>
          <w:rFonts w:ascii="Gotham Book" w:hAnsi="Gotham Book"/>
        </w:rPr>
        <w:t xml:space="preserve"> days of fighting.</w:t>
      </w:r>
    </w:p>
    <w:p w14:paraId="3DF4E025" w14:textId="5F187CB9" w:rsidR="007524DA" w:rsidRPr="007524DA" w:rsidRDefault="007524DA" w:rsidP="007524DA">
      <w:pPr>
        <w:rPr>
          <w:rFonts w:ascii="Gotham Book" w:hAnsi="Gotham Book"/>
        </w:rPr>
      </w:pPr>
      <w:r w:rsidRPr="007524DA">
        <w:rPr>
          <w:rFonts w:ascii="Gotham Book" w:hAnsi="Gotham Book"/>
          <w:b/>
          <w:bCs/>
        </w:rPr>
        <w:t>President Santa Anna</w:t>
      </w:r>
      <w:r w:rsidRPr="007524DA">
        <w:rPr>
          <w:rFonts w:ascii="Gotham Book" w:hAnsi="Gotham Book"/>
        </w:rPr>
        <w:t xml:space="preserve"> learned of the growing rebellion in Texas. He gathered an army of </w:t>
      </w:r>
      <w:r w:rsidR="00336EFB">
        <w:rPr>
          <w:rFonts w:ascii="Gotham Book" w:hAnsi="Gotham Book"/>
          <w:b/>
          <w:bCs/>
        </w:rPr>
        <w:t>6</w:t>
      </w:r>
      <w:r w:rsidRPr="007524DA">
        <w:rPr>
          <w:rFonts w:ascii="Gotham Book" w:hAnsi="Gotham Book"/>
          <w:b/>
          <w:bCs/>
        </w:rPr>
        <w:t>,000 soldiers</w:t>
      </w:r>
      <w:r w:rsidRPr="007524DA">
        <w:rPr>
          <w:rFonts w:ascii="Gotham Book" w:hAnsi="Gotham Book"/>
        </w:rPr>
        <w:t xml:space="preserve"> and led them to Texas himself to stop the rebellion. He and his army arrived in </w:t>
      </w:r>
      <w:r w:rsidRPr="007524DA">
        <w:rPr>
          <w:rFonts w:ascii="Gotham Book" w:hAnsi="Gotham Book"/>
          <w:b/>
          <w:bCs/>
        </w:rPr>
        <w:t>San Antonio</w:t>
      </w:r>
      <w:r w:rsidRPr="007524DA">
        <w:rPr>
          <w:rFonts w:ascii="Gotham Book" w:hAnsi="Gotham Book"/>
        </w:rPr>
        <w:t xml:space="preserve"> in </w:t>
      </w:r>
      <w:r w:rsidR="00274E2E" w:rsidRPr="007524DA">
        <w:rPr>
          <w:rFonts w:ascii="Gotham Book" w:hAnsi="Gotham Book"/>
          <w:b/>
          <w:bCs/>
        </w:rPr>
        <w:t>February</w:t>
      </w:r>
      <w:r w:rsidRPr="007524DA">
        <w:rPr>
          <w:rFonts w:ascii="Gotham Book" w:hAnsi="Gotham Book"/>
          <w:b/>
          <w:bCs/>
        </w:rPr>
        <w:t xml:space="preserve"> 1836</w:t>
      </w:r>
      <w:r w:rsidRPr="007524DA">
        <w:rPr>
          <w:rFonts w:ascii="Gotham Book" w:hAnsi="Gotham Book"/>
        </w:rPr>
        <w:t xml:space="preserve">, taking the Anglos and Tejanos by surprise. They had not expected Santa Anna to make the difficult journey to Texas during the middle of a harsh winter. </w:t>
      </w:r>
      <w:r w:rsidRPr="007524DA">
        <w:rPr>
          <w:rFonts w:ascii="Gotham Book" w:hAnsi="Gotham Book"/>
          <w:b/>
          <w:bCs/>
        </w:rPr>
        <w:t xml:space="preserve">The Anglo and Tejano troops and some citizens of San Antonio fled to </w:t>
      </w:r>
      <w:r w:rsidRPr="007524DA">
        <w:rPr>
          <w:rFonts w:ascii="Gotham Book" w:hAnsi="Gotham Book"/>
          <w:b/>
          <w:bCs/>
        </w:rPr>
        <w:t>an</w:t>
      </w:r>
      <w:r w:rsidRPr="007524DA">
        <w:rPr>
          <w:rFonts w:ascii="Gotham Book" w:hAnsi="Gotham Book"/>
        </w:rPr>
        <w:t xml:space="preserve"> </w:t>
      </w:r>
      <w:r w:rsidRPr="007524DA">
        <w:rPr>
          <w:rFonts w:ascii="Gotham Book" w:hAnsi="Gotham Book"/>
          <w:b/>
          <w:bCs/>
        </w:rPr>
        <w:t>old Spanish mission on the outskirts of town. It was called the Alamo.</w:t>
      </w:r>
    </w:p>
    <w:p w14:paraId="7647C5A7" w14:textId="6F060FD8" w:rsidR="007524DA" w:rsidRPr="007524DA" w:rsidRDefault="007524DA" w:rsidP="007524DA">
      <w:pPr>
        <w:rPr>
          <w:rFonts w:ascii="Gotham Book" w:hAnsi="Gotham Book"/>
        </w:rPr>
      </w:pPr>
      <w:r w:rsidRPr="007524DA">
        <w:rPr>
          <w:rFonts w:ascii="Gotham Book" w:hAnsi="Gotham Book"/>
        </w:rPr>
        <w:t xml:space="preserve">Santa Anna’s army </w:t>
      </w:r>
      <w:r w:rsidRPr="007524DA">
        <w:rPr>
          <w:rFonts w:ascii="Gotham Book" w:hAnsi="Gotham Book"/>
          <w:b/>
          <w:bCs/>
        </w:rPr>
        <w:t>surrounded</w:t>
      </w:r>
      <w:r w:rsidRPr="007524DA">
        <w:rPr>
          <w:rFonts w:ascii="Gotham Book" w:hAnsi="Gotham Book"/>
        </w:rPr>
        <w:t xml:space="preserve"> the Alamo, </w:t>
      </w:r>
      <w:r w:rsidRPr="007524DA">
        <w:rPr>
          <w:rFonts w:ascii="Gotham Book" w:hAnsi="Gotham Book"/>
          <w:b/>
          <w:bCs/>
        </w:rPr>
        <w:t>bombing</w:t>
      </w:r>
      <w:r w:rsidRPr="007524DA">
        <w:rPr>
          <w:rFonts w:ascii="Gotham Book" w:hAnsi="Gotham Book"/>
        </w:rPr>
        <w:t xml:space="preserve"> the structure </w:t>
      </w:r>
      <w:r w:rsidR="00845E7C">
        <w:rPr>
          <w:rFonts w:ascii="Gotham Book" w:hAnsi="Gotham Book"/>
        </w:rPr>
        <w:t>constantly</w:t>
      </w:r>
      <w:r w:rsidRPr="007524DA">
        <w:rPr>
          <w:rFonts w:ascii="Gotham Book" w:hAnsi="Gotham Book"/>
        </w:rPr>
        <w:t xml:space="preserve"> for </w:t>
      </w:r>
      <w:r w:rsidRPr="007524DA">
        <w:rPr>
          <w:rFonts w:ascii="Gotham Book" w:hAnsi="Gotham Book"/>
          <w:b/>
          <w:bCs/>
        </w:rPr>
        <w:t>thirteen days.</w:t>
      </w:r>
      <w:r w:rsidRPr="007524DA">
        <w:rPr>
          <w:rFonts w:ascii="Gotham Book" w:hAnsi="Gotham Book"/>
        </w:rPr>
        <w:t xml:space="preserve"> During the </w:t>
      </w:r>
      <w:r w:rsidRPr="007524DA">
        <w:rPr>
          <w:rFonts w:ascii="Gotham Book" w:hAnsi="Gotham Book"/>
          <w:b/>
          <w:bCs/>
        </w:rPr>
        <w:t>Siege of the Alamo</w:t>
      </w:r>
      <w:r w:rsidRPr="007524DA">
        <w:rPr>
          <w:rFonts w:ascii="Gotham Book" w:hAnsi="Gotham Book"/>
        </w:rPr>
        <w:t xml:space="preserve">, a small number of Texan forces were able to sneak through Santa Anna’s lines to </w:t>
      </w:r>
      <w:r w:rsidRPr="007524DA">
        <w:rPr>
          <w:rFonts w:ascii="Gotham Book" w:hAnsi="Gotham Book"/>
          <w:b/>
          <w:bCs/>
        </w:rPr>
        <w:t>reinforce</w:t>
      </w:r>
      <w:r w:rsidRPr="007524DA">
        <w:rPr>
          <w:rFonts w:ascii="Gotham Book" w:hAnsi="Gotham Book"/>
        </w:rPr>
        <w:t xml:space="preserve"> the soldiers inside.</w:t>
      </w:r>
    </w:p>
    <w:p w14:paraId="3A768C2F" w14:textId="638391F0" w:rsidR="007524DA" w:rsidRPr="007524DA" w:rsidRDefault="007524DA" w:rsidP="007524DA">
      <w:pPr>
        <w:rPr>
          <w:rFonts w:ascii="Gotham Book" w:hAnsi="Gotham Book"/>
        </w:rPr>
      </w:pPr>
      <w:r w:rsidRPr="007524DA">
        <w:rPr>
          <w:rFonts w:ascii="Gotham Book" w:hAnsi="Gotham Book"/>
        </w:rPr>
        <w:t xml:space="preserve">Then, in the early morning of </w:t>
      </w:r>
      <w:r w:rsidRPr="007524DA">
        <w:rPr>
          <w:rFonts w:ascii="Gotham Book" w:hAnsi="Gotham Book"/>
          <w:b/>
          <w:bCs/>
        </w:rPr>
        <w:t>March 6, Santa Anna’s army attacked</w:t>
      </w:r>
      <w:r w:rsidRPr="007524DA">
        <w:rPr>
          <w:rFonts w:ascii="Gotham Book" w:hAnsi="Gotham Book"/>
        </w:rPr>
        <w:t xml:space="preserve">. </w:t>
      </w:r>
      <w:r w:rsidRPr="007524DA">
        <w:rPr>
          <w:rFonts w:ascii="Gotham Book" w:hAnsi="Gotham Book"/>
          <w:b/>
          <w:bCs/>
        </w:rPr>
        <w:t xml:space="preserve">All of the </w:t>
      </w:r>
      <w:r w:rsidR="00845E7C">
        <w:rPr>
          <w:rFonts w:ascii="Gotham Book" w:hAnsi="Gotham Book"/>
          <w:b/>
          <w:bCs/>
        </w:rPr>
        <w:t xml:space="preserve">men defending the Alamo </w:t>
      </w:r>
      <w:r w:rsidRPr="007524DA">
        <w:rPr>
          <w:rFonts w:ascii="Gotham Book" w:hAnsi="Gotham Book"/>
          <w:b/>
          <w:bCs/>
        </w:rPr>
        <w:t>were killed.</w:t>
      </w:r>
      <w:r w:rsidRPr="007524DA">
        <w:rPr>
          <w:rFonts w:ascii="Gotham Book" w:hAnsi="Gotham Book"/>
        </w:rPr>
        <w:t xml:space="preserve"> Some civilians (people who were not fighting) survived.</w:t>
      </w:r>
    </w:p>
    <w:p w14:paraId="19E7CFC3" w14:textId="55AA75D3" w:rsidR="00336EFB" w:rsidRDefault="007524DA" w:rsidP="00336EFB">
      <w:pPr>
        <w:rPr>
          <w:rFonts w:ascii="Gotham Book" w:hAnsi="Gotham Book"/>
        </w:rPr>
      </w:pPr>
      <w:r w:rsidRPr="007524DA">
        <w:rPr>
          <w:rFonts w:ascii="Gotham Book" w:hAnsi="Gotham Book"/>
        </w:rPr>
        <w:t xml:space="preserve">News of the Alamo spread through Texas. </w:t>
      </w:r>
      <w:r w:rsidR="00336EFB">
        <w:rPr>
          <w:rFonts w:ascii="Gotham Book" w:hAnsi="Gotham Book"/>
        </w:rPr>
        <w:t xml:space="preserve">When people learned that Santa Anna was heading east toward them, </w:t>
      </w:r>
      <w:r w:rsidR="00845E7C">
        <w:rPr>
          <w:rFonts w:ascii="Gotham Book" w:hAnsi="Gotham Book"/>
          <w:b/>
          <w:bCs/>
        </w:rPr>
        <w:t>many began abandoning the farms and homes looking for safety.</w:t>
      </w:r>
      <w:r w:rsidR="00336EFB">
        <w:rPr>
          <w:rFonts w:ascii="Gotham Book" w:hAnsi="Gotham Book"/>
        </w:rPr>
        <w:t xml:space="preserve"> </w:t>
      </w:r>
    </w:p>
    <w:p w14:paraId="52DEF978" w14:textId="6D1A3112" w:rsidR="007524DA" w:rsidRPr="007524DA" w:rsidRDefault="007524DA" w:rsidP="007524DA">
      <w:pPr>
        <w:rPr>
          <w:rFonts w:ascii="Gotham Book" w:hAnsi="Gotham Book"/>
        </w:rPr>
        <w:sectPr w:rsidR="007524DA" w:rsidRPr="007524DA" w:rsidSect="007524DA">
          <w:type w:val="continuous"/>
          <w:pgSz w:w="12240" w:h="15840"/>
          <w:pgMar w:top="720" w:right="720" w:bottom="720" w:left="720" w:header="720" w:footer="720" w:gutter="0"/>
          <w:cols w:num="2" w:space="288"/>
          <w:docGrid w:linePitch="360"/>
        </w:sectPr>
      </w:pPr>
    </w:p>
    <w:p w14:paraId="55892BAA" w14:textId="77777777" w:rsidR="007524DA" w:rsidRPr="007524DA" w:rsidRDefault="007524DA" w:rsidP="007524DA">
      <w:pPr>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7524DA" w:rsidRPr="002B4F84" w14:paraId="4DD7E375" w14:textId="77777777" w:rsidTr="00BA783F">
        <w:tc>
          <w:tcPr>
            <w:tcW w:w="10590" w:type="dxa"/>
            <w:shd w:val="clear" w:color="auto" w:fill="D9D9D9" w:themeFill="background1" w:themeFillShade="D9"/>
          </w:tcPr>
          <w:p w14:paraId="049540B0" w14:textId="77777777" w:rsidR="007524DA" w:rsidRPr="00FB753F" w:rsidRDefault="007524DA" w:rsidP="00BA783F">
            <w:pPr>
              <w:rPr>
                <w:rFonts w:ascii="Gotham Book" w:hAnsi="Gotham Book"/>
                <w:b/>
                <w:bCs/>
                <w:sz w:val="40"/>
                <w:szCs w:val="44"/>
              </w:rPr>
            </w:pPr>
            <w:r w:rsidRPr="004B7CB1">
              <w:rPr>
                <w:noProof/>
              </w:rPr>
              <w:drawing>
                <wp:anchor distT="0" distB="0" distL="114300" distR="114300" simplePos="0" relativeHeight="251665408" behindDoc="1" locked="0" layoutInCell="1" allowOverlap="1" wp14:anchorId="6E3DD43F" wp14:editId="55045F6F">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724985223"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4) The Constitutional Convention of 1836 </w:t>
            </w:r>
          </w:p>
          <w:p w14:paraId="6CDF4E9E" w14:textId="6C602BF8" w:rsidR="007524DA" w:rsidRPr="002B4F84" w:rsidRDefault="007524DA" w:rsidP="00BA783F">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2C0A1B4A" w14:textId="77777777" w:rsidR="007524DA" w:rsidRPr="007524DA" w:rsidRDefault="007524DA" w:rsidP="007524DA">
      <w:pPr>
        <w:rPr>
          <w:rFonts w:ascii="Gotham Book" w:hAnsi="Gotham Book"/>
          <w:sz w:val="2"/>
          <w:szCs w:val="2"/>
        </w:rPr>
      </w:pPr>
    </w:p>
    <w:p w14:paraId="4F154364" w14:textId="77777777" w:rsidR="007524DA" w:rsidRDefault="007524DA" w:rsidP="007524DA">
      <w:pPr>
        <w:rPr>
          <w:rFonts w:ascii="Gotham Book" w:hAnsi="Gotham Book"/>
        </w:rPr>
        <w:sectPr w:rsidR="007524DA" w:rsidSect="007524DA">
          <w:type w:val="continuous"/>
          <w:pgSz w:w="12240" w:h="15840"/>
          <w:pgMar w:top="720" w:right="720" w:bottom="720" w:left="720" w:header="720" w:footer="720" w:gutter="0"/>
          <w:cols w:space="720"/>
          <w:docGrid w:linePitch="360"/>
        </w:sectPr>
      </w:pPr>
    </w:p>
    <w:p w14:paraId="33A0A626" w14:textId="0AED0411" w:rsidR="007524DA" w:rsidRPr="007524DA" w:rsidRDefault="007524DA" w:rsidP="007524DA">
      <w:pPr>
        <w:rPr>
          <w:rFonts w:ascii="Gotham Book" w:hAnsi="Gotham Book"/>
        </w:rPr>
      </w:pPr>
      <w:r w:rsidRPr="007524DA">
        <w:rPr>
          <w:rFonts w:ascii="Gotham Book" w:hAnsi="Gotham Book"/>
        </w:rPr>
        <w:t xml:space="preserve">During the </w:t>
      </w:r>
      <w:r w:rsidRPr="007524DA">
        <w:rPr>
          <w:rFonts w:ascii="Gotham Book" w:hAnsi="Gotham Book"/>
          <w:b/>
          <w:bCs/>
        </w:rPr>
        <w:t>Siege of the Alamo</w:t>
      </w:r>
      <w:r w:rsidRPr="007524DA">
        <w:rPr>
          <w:rFonts w:ascii="Gotham Book" w:hAnsi="Gotham Book"/>
        </w:rPr>
        <w:t xml:space="preserve">, delegates from Texas held another </w:t>
      </w:r>
      <w:r w:rsidRPr="007524DA">
        <w:rPr>
          <w:rFonts w:ascii="Gotham Book" w:hAnsi="Gotham Book"/>
          <w:b/>
          <w:bCs/>
        </w:rPr>
        <w:t>meeting</w:t>
      </w:r>
      <w:r w:rsidRPr="007524DA">
        <w:rPr>
          <w:rFonts w:ascii="Gotham Book" w:hAnsi="Gotham Book"/>
        </w:rPr>
        <w:t xml:space="preserve"> known as the </w:t>
      </w:r>
      <w:r w:rsidRPr="007524DA">
        <w:rPr>
          <w:rFonts w:ascii="Gotham Book" w:hAnsi="Gotham Book"/>
          <w:b/>
          <w:bCs/>
        </w:rPr>
        <w:t>Constitutional Convention of 1836</w:t>
      </w:r>
      <w:r w:rsidRPr="007524DA">
        <w:rPr>
          <w:rFonts w:ascii="Gotham Book" w:hAnsi="Gotham Book"/>
        </w:rPr>
        <w:t xml:space="preserve">. The convention </w:t>
      </w:r>
      <w:r w:rsidR="00840F3A">
        <w:rPr>
          <w:rFonts w:ascii="Gotham Book" w:hAnsi="Gotham Book"/>
        </w:rPr>
        <w:t xml:space="preserve">began </w:t>
      </w:r>
      <w:r w:rsidRPr="007524DA">
        <w:rPr>
          <w:rFonts w:ascii="Gotham Book" w:hAnsi="Gotham Book"/>
        </w:rPr>
        <w:t xml:space="preserve">on </w:t>
      </w:r>
      <w:r w:rsidRPr="007524DA">
        <w:rPr>
          <w:rFonts w:ascii="Gotham Book" w:hAnsi="Gotham Book"/>
          <w:b/>
          <w:bCs/>
        </w:rPr>
        <w:t>March 1</w:t>
      </w:r>
      <w:r w:rsidRPr="007524DA">
        <w:rPr>
          <w:rFonts w:ascii="Gotham Book" w:hAnsi="Gotham Book"/>
        </w:rPr>
        <w:t xml:space="preserve"> at a place called </w:t>
      </w:r>
      <w:r w:rsidRPr="007524DA">
        <w:rPr>
          <w:rFonts w:ascii="Gotham Book" w:hAnsi="Gotham Book"/>
          <w:b/>
          <w:bCs/>
        </w:rPr>
        <w:t>Washington-on-the-Brazos.</w:t>
      </w:r>
      <w:r w:rsidRPr="007524DA">
        <w:rPr>
          <w:rFonts w:ascii="Gotham Book" w:hAnsi="Gotham Book"/>
        </w:rPr>
        <w:t xml:space="preserve"> An Anglo delegate named </w:t>
      </w:r>
      <w:r w:rsidRPr="007524DA">
        <w:rPr>
          <w:rFonts w:ascii="Gotham Book" w:hAnsi="Gotham Book"/>
          <w:b/>
          <w:bCs/>
        </w:rPr>
        <w:t>George Childress</w:t>
      </w:r>
      <w:r w:rsidRPr="007524DA">
        <w:rPr>
          <w:rFonts w:ascii="Gotham Book" w:hAnsi="Gotham Book"/>
        </w:rPr>
        <w:t xml:space="preserve"> was in charge of a committee that wrote the </w:t>
      </w:r>
      <w:r w:rsidRPr="007524DA">
        <w:rPr>
          <w:rFonts w:ascii="Gotham Book" w:hAnsi="Gotham Book"/>
          <w:b/>
          <w:bCs/>
        </w:rPr>
        <w:t>Texas Declaration of Independence</w:t>
      </w:r>
      <w:r w:rsidRPr="007524DA">
        <w:rPr>
          <w:rFonts w:ascii="Gotham Book" w:hAnsi="Gotham Book"/>
        </w:rPr>
        <w:t>. Texas was now officially stating it wanted to be free from Mexico.</w:t>
      </w:r>
    </w:p>
    <w:p w14:paraId="3512CD0F" w14:textId="50CD2E07" w:rsidR="007524DA" w:rsidRPr="007524DA" w:rsidRDefault="007524DA" w:rsidP="007524DA">
      <w:pPr>
        <w:rPr>
          <w:rFonts w:ascii="Gotham Book" w:hAnsi="Gotham Book"/>
        </w:rPr>
      </w:pPr>
      <w:r w:rsidRPr="007524DA">
        <w:rPr>
          <w:rFonts w:ascii="Gotham Book" w:hAnsi="Gotham Book"/>
        </w:rPr>
        <w:t xml:space="preserve">The delegates formed a </w:t>
      </w:r>
      <w:r w:rsidRPr="007524DA">
        <w:rPr>
          <w:rFonts w:ascii="Gotham Book" w:hAnsi="Gotham Book"/>
          <w:b/>
          <w:bCs/>
        </w:rPr>
        <w:t>provisional</w:t>
      </w:r>
      <w:r w:rsidRPr="007524DA">
        <w:rPr>
          <w:rFonts w:ascii="Gotham Book" w:hAnsi="Gotham Book"/>
        </w:rPr>
        <w:t xml:space="preserve">, or temporary, government called the </w:t>
      </w:r>
      <w:r w:rsidRPr="007524DA">
        <w:rPr>
          <w:rFonts w:ascii="Gotham Book" w:hAnsi="Gotham Book"/>
          <w:b/>
          <w:bCs/>
        </w:rPr>
        <w:t>Republic of Texas.</w:t>
      </w:r>
      <w:r w:rsidRPr="007524DA">
        <w:rPr>
          <w:rFonts w:ascii="Gotham Book" w:hAnsi="Gotham Book"/>
        </w:rPr>
        <w:t xml:space="preserve"> They elected an Anglo man named </w:t>
      </w:r>
      <w:r w:rsidRPr="007524DA">
        <w:rPr>
          <w:rFonts w:ascii="Gotham Book" w:hAnsi="Gotham Book"/>
          <w:b/>
          <w:bCs/>
        </w:rPr>
        <w:t>David G. Burnett</w:t>
      </w:r>
      <w:r w:rsidRPr="007524DA">
        <w:rPr>
          <w:rFonts w:ascii="Gotham Book" w:hAnsi="Gotham Book"/>
        </w:rPr>
        <w:t xml:space="preserve"> as the provisional president. A </w:t>
      </w:r>
      <w:r w:rsidR="00336EFB">
        <w:rPr>
          <w:rFonts w:ascii="Gotham Book" w:hAnsi="Gotham Book"/>
        </w:rPr>
        <w:t>Mexican</w:t>
      </w:r>
      <w:r w:rsidRPr="007524DA">
        <w:rPr>
          <w:rFonts w:ascii="Gotham Book" w:hAnsi="Gotham Book"/>
        </w:rPr>
        <w:t xml:space="preserve"> delegate named </w:t>
      </w:r>
      <w:r w:rsidRPr="007524DA">
        <w:rPr>
          <w:rFonts w:ascii="Gotham Book" w:hAnsi="Gotham Book"/>
          <w:b/>
          <w:bCs/>
        </w:rPr>
        <w:t>Lorenzo de Zavala</w:t>
      </w:r>
      <w:r w:rsidRPr="007524DA">
        <w:rPr>
          <w:rFonts w:ascii="Gotham Book" w:hAnsi="Gotham Book"/>
        </w:rPr>
        <w:t xml:space="preserve"> helped </w:t>
      </w:r>
      <w:r w:rsidR="00E86E2D">
        <w:rPr>
          <w:rFonts w:ascii="Gotham Book" w:hAnsi="Gotham Book"/>
          <w:b/>
          <w:bCs/>
        </w:rPr>
        <w:t xml:space="preserve">Childress </w:t>
      </w:r>
      <w:r w:rsidRPr="007524DA">
        <w:rPr>
          <w:rFonts w:ascii="Gotham Book" w:hAnsi="Gotham Book"/>
        </w:rPr>
        <w:t xml:space="preserve">write the </w:t>
      </w:r>
      <w:r w:rsidRPr="007524DA">
        <w:rPr>
          <w:rFonts w:ascii="Gotham Book" w:hAnsi="Gotham Book"/>
          <w:b/>
          <w:bCs/>
        </w:rPr>
        <w:t>Texas Constitution</w:t>
      </w:r>
      <w:r w:rsidRPr="007524DA">
        <w:rPr>
          <w:rFonts w:ascii="Gotham Book" w:hAnsi="Gotham Book"/>
        </w:rPr>
        <w:t>.</w:t>
      </w:r>
      <w:r w:rsidR="00845E7C">
        <w:rPr>
          <w:rFonts w:ascii="Gotham Book" w:hAnsi="Gotham Book"/>
        </w:rPr>
        <w:t xml:space="preserve"> Zavala was also named the new Vice President of Texas. </w:t>
      </w:r>
      <w:r w:rsidRPr="007524DA">
        <w:rPr>
          <w:rFonts w:ascii="Gotham Book" w:hAnsi="Gotham Book"/>
        </w:rPr>
        <w:t xml:space="preserve">The delegates officially named </w:t>
      </w:r>
      <w:r w:rsidRPr="007524DA">
        <w:rPr>
          <w:rFonts w:ascii="Gotham Book" w:hAnsi="Gotham Book"/>
          <w:b/>
          <w:bCs/>
        </w:rPr>
        <w:t xml:space="preserve">Sam </w:t>
      </w:r>
      <w:r w:rsidRPr="007524DA">
        <w:rPr>
          <w:rFonts w:ascii="Gotham Book" w:hAnsi="Gotham Book"/>
          <w:b/>
          <w:bCs/>
        </w:rPr>
        <w:t>Houston</w:t>
      </w:r>
      <w:r w:rsidRPr="007524DA">
        <w:rPr>
          <w:rFonts w:ascii="Gotham Book" w:hAnsi="Gotham Book"/>
        </w:rPr>
        <w:t xml:space="preserve"> </w:t>
      </w:r>
      <w:r w:rsidRPr="007524DA">
        <w:rPr>
          <w:rFonts w:ascii="Gotham Book" w:hAnsi="Gotham Book"/>
          <w:b/>
          <w:bCs/>
        </w:rPr>
        <w:t>Commander-in-Chief of the Republic of Texas’ military.</w:t>
      </w:r>
    </w:p>
    <w:p w14:paraId="2D517657" w14:textId="3FEF9B79" w:rsidR="007524DA" w:rsidRDefault="007524DA" w:rsidP="007524DA">
      <w:pPr>
        <w:rPr>
          <w:rFonts w:ascii="Gotham Book" w:hAnsi="Gotham Book"/>
        </w:rPr>
      </w:pPr>
      <w:r w:rsidRPr="007524DA">
        <w:rPr>
          <w:rFonts w:ascii="Gotham Book" w:hAnsi="Gotham Book"/>
        </w:rPr>
        <w:t xml:space="preserve">The </w:t>
      </w:r>
      <w:r w:rsidRPr="007524DA">
        <w:rPr>
          <w:rFonts w:ascii="Gotham Book" w:hAnsi="Gotham Book"/>
          <w:b/>
          <w:bCs/>
        </w:rPr>
        <w:t>Constitutional Convention of 1836</w:t>
      </w:r>
      <w:r w:rsidRPr="007524DA">
        <w:rPr>
          <w:rFonts w:ascii="Gotham Book" w:hAnsi="Gotham Book"/>
        </w:rPr>
        <w:t xml:space="preserve"> lasted approximately two weeks</w:t>
      </w:r>
      <w:r w:rsidR="00845E7C">
        <w:rPr>
          <w:rFonts w:ascii="Gotham Book" w:hAnsi="Gotham Book"/>
        </w:rPr>
        <w:t xml:space="preserve">. </w:t>
      </w:r>
      <w:r w:rsidRPr="007524DA">
        <w:rPr>
          <w:rFonts w:ascii="Gotham Book" w:hAnsi="Gotham Book"/>
        </w:rPr>
        <w:t xml:space="preserve">During that time, they received word of </w:t>
      </w:r>
      <w:r w:rsidRPr="007524DA">
        <w:rPr>
          <w:rFonts w:ascii="Gotham Book" w:hAnsi="Gotham Book"/>
          <w:b/>
          <w:bCs/>
        </w:rPr>
        <w:t>the fall of the Alamo</w:t>
      </w:r>
      <w:r w:rsidRPr="007524DA">
        <w:rPr>
          <w:rFonts w:ascii="Gotham Book" w:hAnsi="Gotham Book"/>
        </w:rPr>
        <w:t xml:space="preserve">, and they learned that Santa Anna’s army was quickly marching in their direction. </w:t>
      </w:r>
      <w:r w:rsidRPr="007524DA">
        <w:rPr>
          <w:rFonts w:ascii="Gotham Book" w:hAnsi="Gotham Book"/>
          <w:b/>
          <w:bCs/>
        </w:rPr>
        <w:t>The Convention ended and the men fled for safety on March 17, 1836.</w:t>
      </w:r>
    </w:p>
    <w:p w14:paraId="5B93DED5" w14:textId="77777777" w:rsidR="007524DA" w:rsidRDefault="007524DA" w:rsidP="007524DA">
      <w:pPr>
        <w:keepNext/>
        <w:spacing w:after="0"/>
      </w:pPr>
      <w:r>
        <w:rPr>
          <w:b/>
          <w:bCs/>
          <w:noProof/>
          <w:color w:val="274E13"/>
          <w:sz w:val="28"/>
          <w:szCs w:val="28"/>
          <w:bdr w:val="none" w:sz="0" w:space="0" w:color="auto" w:frame="1"/>
          <w:shd w:val="clear" w:color="auto" w:fill="FFFFFF"/>
        </w:rPr>
        <w:drawing>
          <wp:inline distT="0" distB="0" distL="0" distR="0" wp14:anchorId="22BA3EC5" wp14:editId="14C1F2EE">
            <wp:extent cx="2427230" cy="1439360"/>
            <wp:effectExtent l="95250" t="19050" r="11430" b="104140"/>
            <wp:docPr id="1371968687" name="Picture 4" descr="A painting of the Convention of 1836. There is a log cabin room full of delegates seated around a man reading from the Texas Declaration of Independence. One man is taking n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68687" name="Picture 4" descr="A painting of the Convention of 1836. There is a log cabin room full of delegates seated around a man reading from the Texas Declaration of Independence. One man is taking notes.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371" b="27295"/>
                    <a:stretch/>
                  </pic:blipFill>
                  <pic:spPr bwMode="auto">
                    <a:xfrm>
                      <a:off x="0" y="0"/>
                      <a:ext cx="2446197" cy="1450608"/>
                    </a:xfrm>
                    <a:prstGeom prst="rect">
                      <a:avLst/>
                    </a:prstGeom>
                    <a:noFill/>
                    <a:ln>
                      <a:noFill/>
                    </a:ln>
                    <a:effectLst>
                      <a:outerShdw blurRad="50800" dist="50800" dir="792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7DC72226" w14:textId="632F35DF" w:rsidR="007524DA" w:rsidRDefault="007524DA" w:rsidP="007524DA">
      <w:pPr>
        <w:pStyle w:val="Caption"/>
        <w:spacing w:after="0"/>
        <w:rPr>
          <w:rFonts w:ascii="Gotham Book" w:hAnsi="Gotham Book"/>
        </w:rPr>
        <w:sectPr w:rsidR="007524DA" w:rsidSect="007524DA">
          <w:type w:val="continuous"/>
          <w:pgSz w:w="12240" w:h="15840"/>
          <w:pgMar w:top="720" w:right="720" w:bottom="720" w:left="720" w:header="720" w:footer="720" w:gutter="0"/>
          <w:cols w:num="2" w:space="720"/>
          <w:docGrid w:linePitch="360"/>
        </w:sect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rsidRPr="00120621">
        <w:t>The Constitutional Convention of 1836, The Portal to Texas Histor</w:t>
      </w:r>
      <w:r>
        <w:t>y</w:t>
      </w:r>
    </w:p>
    <w:p w14:paraId="240C1737" w14:textId="77777777" w:rsidR="007524DA" w:rsidRPr="007524DA" w:rsidRDefault="007524DA" w:rsidP="007524DA">
      <w:pPr>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7524DA" w:rsidRPr="002B4F84" w14:paraId="0B1E9588" w14:textId="77777777" w:rsidTr="00BA783F">
        <w:tc>
          <w:tcPr>
            <w:tcW w:w="10590" w:type="dxa"/>
            <w:shd w:val="clear" w:color="auto" w:fill="D9D9D9" w:themeFill="background1" w:themeFillShade="D9"/>
          </w:tcPr>
          <w:p w14:paraId="43DE85C4" w14:textId="4154D62B" w:rsidR="007524DA" w:rsidRPr="00FB753F" w:rsidRDefault="007524DA" w:rsidP="00BA783F">
            <w:pPr>
              <w:rPr>
                <w:rFonts w:ascii="Gotham Book" w:hAnsi="Gotham Book"/>
                <w:b/>
                <w:bCs/>
                <w:sz w:val="40"/>
                <w:szCs w:val="44"/>
              </w:rPr>
            </w:pPr>
            <w:r w:rsidRPr="004B7CB1">
              <w:rPr>
                <w:noProof/>
              </w:rPr>
              <w:lastRenderedPageBreak/>
              <w:drawing>
                <wp:anchor distT="0" distB="0" distL="114300" distR="114300" simplePos="0" relativeHeight="251667456" behindDoc="1" locked="0" layoutInCell="1" allowOverlap="1" wp14:anchorId="2F5B4B03" wp14:editId="5C598C4D">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24324053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5) The Runaway Scrape – </w:t>
            </w:r>
            <w:r w:rsidRPr="00EC38F8">
              <w:rPr>
                <w:rFonts w:ascii="Gotham Book" w:hAnsi="Gotham Book"/>
                <w:b/>
                <w:bCs/>
                <w:color w:val="595959" w:themeColor="text1" w:themeTint="A6"/>
                <w:sz w:val="40"/>
                <w:szCs w:val="44"/>
              </w:rPr>
              <w:t xml:space="preserve">January to </w:t>
            </w:r>
            <w:r w:rsidR="00274E2E" w:rsidRPr="00EC38F8">
              <w:rPr>
                <w:rFonts w:ascii="Gotham Book" w:hAnsi="Gotham Book"/>
                <w:b/>
                <w:bCs/>
                <w:color w:val="595959" w:themeColor="text1" w:themeTint="A6"/>
                <w:sz w:val="40"/>
                <w:szCs w:val="44"/>
              </w:rPr>
              <w:t>April</w:t>
            </w:r>
            <w:r w:rsidRPr="00EC38F8">
              <w:rPr>
                <w:rFonts w:ascii="Gotham Book" w:hAnsi="Gotham Book"/>
                <w:b/>
                <w:bCs/>
                <w:color w:val="595959" w:themeColor="text1" w:themeTint="A6"/>
                <w:sz w:val="40"/>
                <w:szCs w:val="44"/>
              </w:rPr>
              <w:t xml:space="preserve"> 1836 </w:t>
            </w:r>
          </w:p>
          <w:p w14:paraId="4ABE8C71" w14:textId="35322904" w:rsidR="007524DA" w:rsidRPr="002B4F84" w:rsidRDefault="007524DA" w:rsidP="00BA783F">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74996C67" w14:textId="77777777" w:rsidR="007524DA" w:rsidRPr="00840F3A" w:rsidRDefault="007524DA" w:rsidP="007524DA">
      <w:pPr>
        <w:rPr>
          <w:rFonts w:ascii="Gotham Book" w:hAnsi="Gotham Book"/>
          <w:sz w:val="2"/>
          <w:szCs w:val="2"/>
        </w:rPr>
      </w:pPr>
    </w:p>
    <w:p w14:paraId="04405F00" w14:textId="77777777" w:rsidR="00840F3A" w:rsidRDefault="00840F3A" w:rsidP="00840F3A">
      <w:pPr>
        <w:rPr>
          <w:rFonts w:ascii="Gotham Book" w:hAnsi="Gotham Book"/>
        </w:rPr>
        <w:sectPr w:rsidR="00840F3A" w:rsidSect="007524DA">
          <w:type w:val="continuous"/>
          <w:pgSz w:w="12240" w:h="15840"/>
          <w:pgMar w:top="720" w:right="720" w:bottom="720" w:left="720" w:header="720" w:footer="720" w:gutter="0"/>
          <w:cols w:space="720"/>
          <w:docGrid w:linePitch="360"/>
        </w:sectPr>
      </w:pPr>
    </w:p>
    <w:p w14:paraId="5DCAE8B4" w14:textId="65A907DD" w:rsidR="00840F3A" w:rsidRPr="00840F3A" w:rsidRDefault="00840F3A" w:rsidP="00840F3A">
      <w:pPr>
        <w:rPr>
          <w:rFonts w:ascii="Gotham Book" w:hAnsi="Gotham Book"/>
        </w:rPr>
      </w:pPr>
      <w:r w:rsidRPr="00840F3A">
        <w:rPr>
          <w:rFonts w:ascii="Gotham Book" w:hAnsi="Gotham Book"/>
        </w:rPr>
        <w:t xml:space="preserve">When news reached Texas about Santa Anna’s army approaching in </w:t>
      </w:r>
      <w:r w:rsidR="00274E2E" w:rsidRPr="00840F3A">
        <w:rPr>
          <w:rFonts w:ascii="Gotham Book" w:hAnsi="Gotham Book"/>
        </w:rPr>
        <w:t>January</w:t>
      </w:r>
      <w:r w:rsidRPr="00840F3A">
        <w:rPr>
          <w:rFonts w:ascii="Gotham Book" w:hAnsi="Gotham Book"/>
        </w:rPr>
        <w:t xml:space="preserve"> 1836, </w:t>
      </w:r>
      <w:r w:rsidRPr="00840F3A">
        <w:rPr>
          <w:rFonts w:ascii="Gotham Book" w:hAnsi="Gotham Book"/>
          <w:b/>
          <w:bCs/>
        </w:rPr>
        <w:t xml:space="preserve">many Texans began fearfully packing their belongings </w:t>
      </w:r>
      <w:r w:rsidR="00845E7C">
        <w:rPr>
          <w:rFonts w:ascii="Gotham Book" w:hAnsi="Gotham Book"/>
          <w:b/>
          <w:bCs/>
        </w:rPr>
        <w:t>to</w:t>
      </w:r>
      <w:r w:rsidRPr="00840F3A">
        <w:rPr>
          <w:rFonts w:ascii="Gotham Book" w:hAnsi="Gotham Book"/>
          <w:b/>
          <w:bCs/>
        </w:rPr>
        <w:t xml:space="preserve"> seek refuge, or safety, from Santa Anna’s </w:t>
      </w:r>
      <w:r w:rsidR="00845E7C">
        <w:rPr>
          <w:rFonts w:ascii="Gotham Book" w:hAnsi="Gotham Book"/>
          <w:b/>
          <w:bCs/>
        </w:rPr>
        <w:t>oncoming</w:t>
      </w:r>
      <w:r w:rsidRPr="00840F3A">
        <w:rPr>
          <w:rFonts w:ascii="Gotham Book" w:hAnsi="Gotham Book"/>
          <w:b/>
          <w:bCs/>
        </w:rPr>
        <w:t xml:space="preserve"> troops</w:t>
      </w:r>
      <w:r w:rsidRPr="00840F3A">
        <w:rPr>
          <w:rFonts w:ascii="Gotham Book" w:hAnsi="Gotham Book"/>
        </w:rPr>
        <w:t xml:space="preserve">. As Santa Anna approached San Antonio, many residents of that town also </w:t>
      </w:r>
      <w:r w:rsidRPr="00840F3A">
        <w:rPr>
          <w:rFonts w:ascii="Gotham Book" w:hAnsi="Gotham Book"/>
          <w:b/>
          <w:bCs/>
        </w:rPr>
        <w:t>fled for safety</w:t>
      </w:r>
      <w:r w:rsidRPr="00840F3A">
        <w:rPr>
          <w:rFonts w:ascii="Gotham Book" w:hAnsi="Gotham Book"/>
        </w:rPr>
        <w:t>.</w:t>
      </w:r>
    </w:p>
    <w:p w14:paraId="4C4E2C63" w14:textId="77777777" w:rsidR="00840F3A" w:rsidRPr="00840F3A" w:rsidRDefault="00840F3A" w:rsidP="00840F3A">
      <w:pPr>
        <w:rPr>
          <w:rFonts w:ascii="Gotham Book" w:hAnsi="Gotham Book"/>
        </w:rPr>
      </w:pPr>
      <w:r w:rsidRPr="00840F3A">
        <w:rPr>
          <w:rFonts w:ascii="Gotham Book" w:hAnsi="Gotham Book"/>
          <w:b/>
          <w:bCs/>
        </w:rPr>
        <w:t>Sam Houston</w:t>
      </w:r>
      <w:r w:rsidRPr="00840F3A">
        <w:rPr>
          <w:rFonts w:ascii="Gotham Book" w:hAnsi="Gotham Book"/>
        </w:rPr>
        <w:t xml:space="preserve"> and his troops were in </w:t>
      </w:r>
      <w:r w:rsidRPr="00840F3A">
        <w:rPr>
          <w:rFonts w:ascii="Gotham Book" w:hAnsi="Gotham Book"/>
          <w:b/>
          <w:bCs/>
        </w:rPr>
        <w:t>Gonzales</w:t>
      </w:r>
      <w:r w:rsidRPr="00840F3A">
        <w:rPr>
          <w:rFonts w:ascii="Gotham Book" w:hAnsi="Gotham Book"/>
        </w:rPr>
        <w:t xml:space="preserve"> on </w:t>
      </w:r>
      <w:r w:rsidRPr="00840F3A">
        <w:rPr>
          <w:rFonts w:ascii="Gotham Book" w:hAnsi="Gotham Book"/>
          <w:b/>
          <w:bCs/>
        </w:rPr>
        <w:t>March 11</w:t>
      </w:r>
      <w:r w:rsidRPr="00840F3A">
        <w:rPr>
          <w:rFonts w:ascii="Gotham Book" w:hAnsi="Gotham Book"/>
        </w:rPr>
        <w:t>, when he found out that the Alamo had fallen</w:t>
      </w:r>
      <w:r w:rsidRPr="00840F3A">
        <w:rPr>
          <w:rFonts w:ascii="Gotham Book" w:hAnsi="Gotham Book"/>
          <w:b/>
          <w:bCs/>
        </w:rPr>
        <w:t>.</w:t>
      </w:r>
      <w:r w:rsidRPr="00840F3A">
        <w:rPr>
          <w:rFonts w:ascii="Gotham Book" w:hAnsi="Gotham Book"/>
        </w:rPr>
        <w:t xml:space="preserve"> </w:t>
      </w:r>
      <w:r w:rsidRPr="00840F3A">
        <w:rPr>
          <w:rFonts w:ascii="Gotham Book" w:hAnsi="Gotham Book"/>
          <w:b/>
          <w:bCs/>
        </w:rPr>
        <w:t>Santa Anna’s army was reported to be marching toward Gonzales.</w:t>
      </w:r>
    </w:p>
    <w:p w14:paraId="59D1A7C5" w14:textId="77777777" w:rsidR="00845E7C" w:rsidRDefault="00845E7C" w:rsidP="00845E7C">
      <w:pPr>
        <w:spacing w:after="0"/>
        <w:rPr>
          <w:rFonts w:ascii="Gotham Book" w:hAnsi="Gotham Book"/>
        </w:rPr>
      </w:pPr>
      <w:r>
        <w:rPr>
          <w:rFonts w:ascii="Gotham Book" w:hAnsi="Gotham Book"/>
        </w:rPr>
        <w:t xml:space="preserve">Houston knew he did not have enough soldiers yet to defeat Santa Anna. He ordered the </w:t>
      </w:r>
      <w:r w:rsidRPr="00845E7C">
        <w:rPr>
          <w:rFonts w:ascii="Gotham Book" w:hAnsi="Gotham Book"/>
          <w:b/>
          <w:bCs/>
        </w:rPr>
        <w:t>evacuation</w:t>
      </w:r>
      <w:r>
        <w:rPr>
          <w:rFonts w:ascii="Gotham Book" w:hAnsi="Gotham Book"/>
        </w:rPr>
        <w:t xml:space="preserve"> of the town and led his army east away from Santa Anna’s approaching troops. The people in the area were afraid that no one would be able to protect them from Santa Anna now </w:t>
      </w:r>
      <w:r>
        <w:rPr>
          <w:rFonts w:ascii="Gotham Book" w:hAnsi="Gotham Book"/>
        </w:rPr>
        <w:t xml:space="preserve">that the Texas army was leaving. Many people began abandoning their farms and homes and fleeing east as well. </w:t>
      </w:r>
    </w:p>
    <w:p w14:paraId="2E9E1A1F" w14:textId="77777777" w:rsidR="00845E7C" w:rsidRDefault="00845E7C" w:rsidP="00845E7C">
      <w:pPr>
        <w:spacing w:after="0"/>
        <w:rPr>
          <w:rFonts w:ascii="Gotham Book" w:hAnsi="Gotham Book"/>
        </w:rPr>
      </w:pPr>
    </w:p>
    <w:p w14:paraId="0644362A" w14:textId="27C2F742" w:rsidR="00840F3A" w:rsidRPr="00840F3A" w:rsidRDefault="00840F3A" w:rsidP="00840F3A">
      <w:pPr>
        <w:rPr>
          <w:rFonts w:ascii="Gotham Book" w:hAnsi="Gotham Book"/>
          <w:b/>
          <w:bCs/>
        </w:rPr>
      </w:pPr>
      <w:r w:rsidRPr="00840F3A">
        <w:rPr>
          <w:rFonts w:ascii="Gotham Book" w:hAnsi="Gotham Book"/>
          <w:b/>
          <w:bCs/>
        </w:rPr>
        <w:t>This mass movement of the Texas army</w:t>
      </w:r>
      <w:r w:rsidR="00845E7C">
        <w:rPr>
          <w:rFonts w:ascii="Gotham Book" w:hAnsi="Gotham Book"/>
          <w:b/>
          <w:bCs/>
        </w:rPr>
        <w:t xml:space="preserve"> and </w:t>
      </w:r>
      <w:r w:rsidRPr="00840F3A">
        <w:rPr>
          <w:rFonts w:ascii="Gotham Book" w:hAnsi="Gotham Book"/>
          <w:b/>
          <w:bCs/>
        </w:rPr>
        <w:t xml:space="preserve">citizens, </w:t>
      </w:r>
      <w:r w:rsidR="00845E7C">
        <w:rPr>
          <w:rFonts w:ascii="Gotham Book" w:hAnsi="Gotham Book"/>
          <w:b/>
          <w:bCs/>
        </w:rPr>
        <w:t>as well as</w:t>
      </w:r>
      <w:r w:rsidRPr="00840F3A">
        <w:rPr>
          <w:rFonts w:ascii="Gotham Book" w:hAnsi="Gotham Book"/>
          <w:b/>
          <w:bCs/>
        </w:rPr>
        <w:t xml:space="preserve"> enslaved people</w:t>
      </w:r>
      <w:r w:rsidR="00845E7C">
        <w:rPr>
          <w:rFonts w:ascii="Gotham Book" w:hAnsi="Gotham Book"/>
          <w:b/>
          <w:bCs/>
        </w:rPr>
        <w:t xml:space="preserve"> who were forced on the journey, all</w:t>
      </w:r>
      <w:r w:rsidRPr="00840F3A">
        <w:rPr>
          <w:rFonts w:ascii="Gotham Book" w:hAnsi="Gotham Book"/>
          <w:b/>
          <w:bCs/>
        </w:rPr>
        <w:t xml:space="preserve"> fleeing Santa Anna</w:t>
      </w:r>
      <w:r w:rsidR="00845E7C">
        <w:rPr>
          <w:rFonts w:ascii="Gotham Book" w:hAnsi="Gotham Book"/>
          <w:b/>
          <w:bCs/>
        </w:rPr>
        <w:t xml:space="preserve"> </w:t>
      </w:r>
      <w:r w:rsidRPr="00840F3A">
        <w:rPr>
          <w:rFonts w:ascii="Gotham Book" w:hAnsi="Gotham Book"/>
          <w:b/>
          <w:bCs/>
        </w:rPr>
        <w:t>is known as the Runaway Scrape.</w:t>
      </w:r>
    </w:p>
    <w:p w14:paraId="01DE9A57" w14:textId="3C148326" w:rsidR="00840F3A" w:rsidRPr="00840F3A" w:rsidRDefault="00840F3A" w:rsidP="00840F3A">
      <w:pPr>
        <w:rPr>
          <w:rFonts w:ascii="Gotham Book" w:hAnsi="Gotham Book"/>
        </w:rPr>
      </w:pPr>
      <w:r w:rsidRPr="00840F3A">
        <w:rPr>
          <w:rFonts w:ascii="Gotham Book" w:hAnsi="Gotham Book"/>
        </w:rPr>
        <w:t xml:space="preserve">Thousands of Texas </w:t>
      </w:r>
      <w:r w:rsidRPr="00840F3A">
        <w:rPr>
          <w:rFonts w:ascii="Gotham Book" w:hAnsi="Gotham Book"/>
          <w:b/>
          <w:bCs/>
        </w:rPr>
        <w:t>refugees</w:t>
      </w:r>
      <w:r w:rsidRPr="00840F3A">
        <w:rPr>
          <w:rFonts w:ascii="Gotham Book" w:hAnsi="Gotham Book"/>
        </w:rPr>
        <w:t xml:space="preserve"> traveled </w:t>
      </w:r>
      <w:r w:rsidRPr="00840F3A">
        <w:rPr>
          <w:rFonts w:ascii="Gotham Book" w:hAnsi="Gotham Book"/>
          <w:b/>
          <w:bCs/>
        </w:rPr>
        <w:t>east</w:t>
      </w:r>
      <w:r w:rsidRPr="00840F3A">
        <w:rPr>
          <w:rFonts w:ascii="Gotham Book" w:hAnsi="Gotham Book"/>
        </w:rPr>
        <w:t xml:space="preserve"> in </w:t>
      </w:r>
      <w:r w:rsidR="00336EFB">
        <w:rPr>
          <w:rFonts w:ascii="Gotham Book" w:hAnsi="Gotham Book"/>
        </w:rPr>
        <w:t>freezing</w:t>
      </w:r>
      <w:r w:rsidRPr="00840F3A">
        <w:rPr>
          <w:rFonts w:ascii="Gotham Book" w:hAnsi="Gotham Book"/>
        </w:rPr>
        <w:t xml:space="preserve"> temperatures. They faced </w:t>
      </w:r>
      <w:r w:rsidRPr="00840F3A">
        <w:rPr>
          <w:rFonts w:ascii="Gotham Book" w:hAnsi="Gotham Book"/>
          <w:b/>
          <w:bCs/>
        </w:rPr>
        <w:t>challenges</w:t>
      </w:r>
      <w:r w:rsidRPr="00840F3A">
        <w:rPr>
          <w:rFonts w:ascii="Gotham Book" w:hAnsi="Gotham Book"/>
        </w:rPr>
        <w:t xml:space="preserve"> like muddy roads, disease, and a lack of shelter and supplies like food or medicine. Many people died on the journey.</w:t>
      </w:r>
    </w:p>
    <w:p w14:paraId="53D3AE1B" w14:textId="77777777" w:rsidR="00840F3A" w:rsidRPr="00A83F6B" w:rsidRDefault="00840F3A" w:rsidP="00840F3A">
      <w:pPr>
        <w:rPr>
          <w:rFonts w:ascii="Gotham Book" w:hAnsi="Gotham Book"/>
          <w:b/>
          <w:bCs/>
        </w:rPr>
      </w:pPr>
      <w:r w:rsidRPr="00840F3A">
        <w:rPr>
          <w:rFonts w:ascii="Gotham Book" w:hAnsi="Gotham Book"/>
        </w:rPr>
        <w:t xml:space="preserve">The </w:t>
      </w:r>
      <w:r w:rsidRPr="00840F3A">
        <w:rPr>
          <w:rFonts w:ascii="Gotham Book" w:hAnsi="Gotham Book"/>
          <w:b/>
          <w:bCs/>
        </w:rPr>
        <w:t>Runaway Scrape</w:t>
      </w:r>
      <w:r w:rsidRPr="00840F3A">
        <w:rPr>
          <w:rFonts w:ascii="Gotham Book" w:hAnsi="Gotham Book"/>
        </w:rPr>
        <w:t xml:space="preserve"> continued until the final battle of the war on </w:t>
      </w:r>
      <w:r w:rsidRPr="00840F3A">
        <w:rPr>
          <w:rFonts w:ascii="Gotham Book" w:hAnsi="Gotham Book"/>
          <w:b/>
          <w:bCs/>
        </w:rPr>
        <w:t>April 21, 1836</w:t>
      </w:r>
      <w:r w:rsidRPr="00840F3A">
        <w:rPr>
          <w:rFonts w:ascii="Gotham Book" w:hAnsi="Gotham Book"/>
        </w:rPr>
        <w:t xml:space="preserve"> – </w:t>
      </w:r>
      <w:r w:rsidRPr="00840F3A">
        <w:rPr>
          <w:rFonts w:ascii="Gotham Book" w:hAnsi="Gotham Book"/>
          <w:b/>
          <w:bCs/>
        </w:rPr>
        <w:t>the Battle of San Jacinto.</w:t>
      </w:r>
    </w:p>
    <w:p w14:paraId="3346A40F" w14:textId="77777777" w:rsidR="00840F3A" w:rsidRDefault="00840F3A" w:rsidP="00840F3A">
      <w:pPr>
        <w:rPr>
          <w:rFonts w:ascii="Gotham Book" w:hAnsi="Gotham Book"/>
          <w:sz w:val="2"/>
          <w:szCs w:val="2"/>
        </w:rPr>
      </w:pPr>
    </w:p>
    <w:p w14:paraId="3489374D" w14:textId="77777777" w:rsidR="00840F3A" w:rsidRDefault="00840F3A" w:rsidP="00840F3A">
      <w:pPr>
        <w:rPr>
          <w:rFonts w:ascii="Gotham Book" w:hAnsi="Gotham Book"/>
          <w:sz w:val="2"/>
          <w:szCs w:val="2"/>
        </w:rPr>
        <w:sectPr w:rsidR="00840F3A" w:rsidSect="00840F3A">
          <w:type w:val="continuous"/>
          <w:pgSz w:w="12240" w:h="15840"/>
          <w:pgMar w:top="720" w:right="720" w:bottom="720" w:left="720" w:header="720" w:footer="720" w:gutter="0"/>
          <w:cols w:num="2" w:space="720"/>
          <w:docGrid w:linePitch="360"/>
        </w:sectPr>
      </w:pPr>
    </w:p>
    <w:p w14:paraId="415FEB72" w14:textId="77777777" w:rsidR="00840F3A" w:rsidRPr="00840F3A" w:rsidRDefault="00840F3A" w:rsidP="00840F3A">
      <w:pPr>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840F3A" w:rsidRPr="002B4F84" w14:paraId="50FF9E27" w14:textId="77777777" w:rsidTr="00BA783F">
        <w:tc>
          <w:tcPr>
            <w:tcW w:w="10590" w:type="dxa"/>
            <w:shd w:val="clear" w:color="auto" w:fill="D9D9D9" w:themeFill="background1" w:themeFillShade="D9"/>
          </w:tcPr>
          <w:p w14:paraId="2E618EA0" w14:textId="77777777" w:rsidR="00840F3A" w:rsidRPr="00FB753F" w:rsidRDefault="00840F3A" w:rsidP="00BA783F">
            <w:pPr>
              <w:rPr>
                <w:rFonts w:ascii="Gotham Book" w:hAnsi="Gotham Book"/>
                <w:b/>
                <w:bCs/>
                <w:sz w:val="40"/>
                <w:szCs w:val="44"/>
              </w:rPr>
            </w:pPr>
            <w:r w:rsidRPr="004B7CB1">
              <w:rPr>
                <w:noProof/>
              </w:rPr>
              <w:drawing>
                <wp:anchor distT="0" distB="0" distL="114300" distR="114300" simplePos="0" relativeHeight="251669504" behindDoc="1" locked="0" layoutInCell="1" allowOverlap="1" wp14:anchorId="79631C0D" wp14:editId="6A380F6A">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59623071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6) The Goliad Massacre – </w:t>
            </w:r>
            <w:r w:rsidRPr="00EC38F8">
              <w:rPr>
                <w:rFonts w:ascii="Gotham Book" w:hAnsi="Gotham Book"/>
                <w:b/>
                <w:bCs/>
                <w:color w:val="595959" w:themeColor="text1" w:themeTint="A6"/>
                <w:sz w:val="40"/>
                <w:szCs w:val="44"/>
              </w:rPr>
              <w:t xml:space="preserve">March 27, 1836  </w:t>
            </w:r>
          </w:p>
          <w:p w14:paraId="6FA967CA" w14:textId="7AB92FB6" w:rsidR="00840F3A" w:rsidRPr="002B4F84" w:rsidRDefault="00840F3A" w:rsidP="00BA783F">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5F9DEC87" w14:textId="77777777" w:rsidR="00840F3A" w:rsidRPr="00840F3A" w:rsidRDefault="00840F3A" w:rsidP="00840F3A">
      <w:pPr>
        <w:rPr>
          <w:rFonts w:ascii="Gotham Book" w:hAnsi="Gotham Book"/>
          <w:sz w:val="2"/>
          <w:szCs w:val="2"/>
        </w:rPr>
      </w:pPr>
    </w:p>
    <w:p w14:paraId="119D6CEA" w14:textId="77777777" w:rsidR="00840F3A" w:rsidRDefault="00840F3A" w:rsidP="00840F3A">
      <w:pPr>
        <w:rPr>
          <w:rFonts w:ascii="Gotham Book" w:hAnsi="Gotham Book"/>
        </w:rPr>
        <w:sectPr w:rsidR="00840F3A" w:rsidSect="007524DA">
          <w:type w:val="continuous"/>
          <w:pgSz w:w="12240" w:h="15840"/>
          <w:pgMar w:top="720" w:right="720" w:bottom="720" w:left="720" w:header="720" w:footer="720" w:gutter="0"/>
          <w:cols w:space="720"/>
          <w:docGrid w:linePitch="360"/>
        </w:sectPr>
      </w:pPr>
    </w:p>
    <w:p w14:paraId="0FCD0399" w14:textId="1CDD51FE" w:rsidR="00840F3A" w:rsidRPr="00EE1EF1" w:rsidRDefault="00EE1EF1" w:rsidP="00840F3A">
      <w:pPr>
        <w:rPr>
          <w:rFonts w:ascii="Gotham Book" w:hAnsi="Gotham Book"/>
        </w:rPr>
      </w:pPr>
      <w:r>
        <w:rPr>
          <w:rFonts w:ascii="Gotham Book" w:hAnsi="Gotham Book"/>
        </w:rPr>
        <w:t xml:space="preserve">Normally in war, if soldiers </w:t>
      </w:r>
      <w:r w:rsidR="00274E2E">
        <w:rPr>
          <w:rFonts w:ascii="Gotham Book" w:hAnsi="Gotham Book"/>
        </w:rPr>
        <w:t>surrender,</w:t>
      </w:r>
      <w:r>
        <w:rPr>
          <w:rFonts w:ascii="Gotham Book" w:hAnsi="Gotham Book"/>
        </w:rPr>
        <w:t xml:space="preserve"> they are kept as prisoners of war and shouldn’t be hurt by the enemy. </w:t>
      </w:r>
      <w:r w:rsidR="00840F3A" w:rsidRPr="00840F3A">
        <w:rPr>
          <w:rFonts w:ascii="Gotham Book" w:hAnsi="Gotham Book"/>
        </w:rPr>
        <w:t xml:space="preserve">After the </w:t>
      </w:r>
      <w:r w:rsidR="00840F3A" w:rsidRPr="00840F3A">
        <w:rPr>
          <w:rFonts w:ascii="Gotham Book" w:hAnsi="Gotham Book"/>
          <w:b/>
          <w:bCs/>
        </w:rPr>
        <w:t>Battle of Gonzales</w:t>
      </w:r>
      <w:r w:rsidR="00840F3A" w:rsidRPr="00840F3A">
        <w:rPr>
          <w:rFonts w:ascii="Gotham Book" w:hAnsi="Gotham Book"/>
        </w:rPr>
        <w:t xml:space="preserve">, the centralist government passed the </w:t>
      </w:r>
      <w:r w:rsidR="00840F3A" w:rsidRPr="00840F3A">
        <w:rPr>
          <w:rFonts w:ascii="Gotham Book" w:hAnsi="Gotham Book"/>
          <w:b/>
          <w:bCs/>
        </w:rPr>
        <w:t>Decree of December 30, 1835.</w:t>
      </w:r>
      <w:r w:rsidR="00840F3A" w:rsidRPr="00840F3A">
        <w:rPr>
          <w:rFonts w:ascii="Gotham Book" w:hAnsi="Gotham Book"/>
        </w:rPr>
        <w:t xml:space="preserve"> This legal order stated that </w:t>
      </w:r>
      <w:r w:rsidR="00840F3A" w:rsidRPr="00840F3A">
        <w:rPr>
          <w:rFonts w:ascii="Gotham Book" w:hAnsi="Gotham Book"/>
          <w:b/>
          <w:bCs/>
        </w:rPr>
        <w:t>all foreigners who fought against the government would be executed</w:t>
      </w:r>
      <w:r>
        <w:rPr>
          <w:rFonts w:ascii="Gotham Book" w:hAnsi="Gotham Book"/>
          <w:b/>
          <w:bCs/>
        </w:rPr>
        <w:t xml:space="preserve">, </w:t>
      </w:r>
      <w:r>
        <w:rPr>
          <w:rFonts w:ascii="Gotham Book" w:hAnsi="Gotham Book"/>
        </w:rPr>
        <w:t xml:space="preserve">even if they surrendered. Santa Anna strictly enforced this order during the Texas Revolution. </w:t>
      </w:r>
    </w:p>
    <w:p w14:paraId="404E920B" w14:textId="18A08E92" w:rsidR="00840F3A" w:rsidRPr="00840F3A" w:rsidRDefault="00840F3A" w:rsidP="00840F3A">
      <w:pPr>
        <w:rPr>
          <w:rFonts w:ascii="Gotham Book" w:hAnsi="Gotham Book"/>
        </w:rPr>
      </w:pPr>
      <w:r w:rsidRPr="00840F3A">
        <w:rPr>
          <w:rFonts w:ascii="Gotham Book" w:hAnsi="Gotham Book"/>
        </w:rPr>
        <w:t xml:space="preserve">On </w:t>
      </w:r>
      <w:r w:rsidRPr="00840F3A">
        <w:rPr>
          <w:rFonts w:ascii="Gotham Book" w:hAnsi="Gotham Book"/>
          <w:b/>
          <w:bCs/>
        </w:rPr>
        <w:t>March 20, 1836</w:t>
      </w:r>
      <w:r w:rsidRPr="00840F3A">
        <w:rPr>
          <w:rFonts w:ascii="Gotham Book" w:hAnsi="Gotham Book"/>
        </w:rPr>
        <w:t xml:space="preserve">, an Anglo colonel named </w:t>
      </w:r>
      <w:r w:rsidRPr="00840F3A">
        <w:rPr>
          <w:rFonts w:ascii="Gotham Book" w:hAnsi="Gotham Book"/>
          <w:b/>
          <w:bCs/>
        </w:rPr>
        <w:t>James W. Fannin</w:t>
      </w:r>
      <w:r w:rsidRPr="00840F3A">
        <w:rPr>
          <w:rFonts w:ascii="Gotham Book" w:hAnsi="Gotham Book"/>
        </w:rPr>
        <w:t xml:space="preserve"> surrendered approximately </w:t>
      </w:r>
      <w:r w:rsidR="00EE1EF1">
        <w:rPr>
          <w:rFonts w:ascii="Gotham Book" w:hAnsi="Gotham Book"/>
        </w:rPr>
        <w:t>300</w:t>
      </w:r>
      <w:r w:rsidRPr="00840F3A">
        <w:rPr>
          <w:rFonts w:ascii="Gotham Book" w:hAnsi="Gotham Book"/>
        </w:rPr>
        <w:t xml:space="preserve"> men to </w:t>
      </w:r>
      <w:r w:rsidRPr="00840F3A">
        <w:rPr>
          <w:rFonts w:ascii="Gotham Book" w:hAnsi="Gotham Book"/>
          <w:b/>
          <w:bCs/>
        </w:rPr>
        <w:t>General José de Urrea</w:t>
      </w:r>
      <w:r w:rsidRPr="00840F3A">
        <w:rPr>
          <w:rFonts w:ascii="Gotham Book" w:hAnsi="Gotham Book"/>
        </w:rPr>
        <w:t xml:space="preserve"> </w:t>
      </w:r>
      <w:r w:rsidR="00EE1EF1">
        <w:rPr>
          <w:rFonts w:ascii="Gotham Book" w:hAnsi="Gotham Book"/>
        </w:rPr>
        <w:t xml:space="preserve">during the Battle of </w:t>
      </w:r>
      <w:r w:rsidR="00EE1EF1" w:rsidRPr="00EE1EF1">
        <w:rPr>
          <w:rFonts w:ascii="Gotham Book" w:hAnsi="Gotham Book"/>
          <w:b/>
          <w:bCs/>
        </w:rPr>
        <w:t>Coleto Creek.</w:t>
      </w:r>
    </w:p>
    <w:p w14:paraId="21459933" w14:textId="725F3AB7" w:rsidR="00840F3A" w:rsidRPr="00840F3A" w:rsidRDefault="00840F3A" w:rsidP="00840F3A">
      <w:pPr>
        <w:rPr>
          <w:rFonts w:ascii="Gotham Book" w:hAnsi="Gotham Book"/>
        </w:rPr>
      </w:pPr>
      <w:r w:rsidRPr="00840F3A">
        <w:rPr>
          <w:rFonts w:ascii="Gotham Book" w:hAnsi="Gotham Book"/>
        </w:rPr>
        <w:t xml:space="preserve"> Urrea marched the </w:t>
      </w:r>
      <w:r w:rsidRPr="00840F3A">
        <w:rPr>
          <w:rFonts w:ascii="Gotham Book" w:hAnsi="Gotham Book"/>
          <w:b/>
          <w:bCs/>
        </w:rPr>
        <w:t>prisoners-of-war</w:t>
      </w:r>
      <w:r w:rsidRPr="00840F3A">
        <w:rPr>
          <w:rFonts w:ascii="Gotham Book" w:hAnsi="Gotham Book"/>
        </w:rPr>
        <w:t xml:space="preserve"> to </w:t>
      </w:r>
      <w:r w:rsidRPr="00840F3A">
        <w:rPr>
          <w:rFonts w:ascii="Gotham Book" w:hAnsi="Gotham Book"/>
          <w:b/>
          <w:bCs/>
        </w:rPr>
        <w:t>Goliad</w:t>
      </w:r>
      <w:r w:rsidRPr="00840F3A">
        <w:rPr>
          <w:rFonts w:ascii="Gotham Book" w:hAnsi="Gotham Book"/>
        </w:rPr>
        <w:t xml:space="preserve"> and held them in the chapel of the </w:t>
      </w:r>
      <w:r w:rsidRPr="00840F3A">
        <w:rPr>
          <w:rFonts w:ascii="Gotham Book" w:hAnsi="Gotham Book"/>
          <w:b/>
          <w:bCs/>
        </w:rPr>
        <w:t>old Spanish mission at La Bahía.</w:t>
      </w:r>
      <w:r w:rsidRPr="00840F3A">
        <w:rPr>
          <w:rFonts w:ascii="Gotham Book" w:hAnsi="Gotham Book"/>
        </w:rPr>
        <w:t xml:space="preserve"> More captured soldiers </w:t>
      </w:r>
      <w:r w:rsidRPr="00840F3A">
        <w:rPr>
          <w:rFonts w:ascii="Gotham Book" w:hAnsi="Gotham Book"/>
        </w:rPr>
        <w:t>from the Battle of Refugio were also brought to La Bahía a</w:t>
      </w:r>
      <w:r w:rsidR="000A249D">
        <w:rPr>
          <w:rFonts w:ascii="Gotham Book" w:hAnsi="Gotham Book"/>
        </w:rPr>
        <w:t>s</w:t>
      </w:r>
      <w:r w:rsidRPr="00840F3A">
        <w:rPr>
          <w:rFonts w:ascii="Gotham Book" w:hAnsi="Gotham Book"/>
        </w:rPr>
        <w:t xml:space="preserve"> prisoners-of-war.</w:t>
      </w:r>
    </w:p>
    <w:p w14:paraId="0612EDE8" w14:textId="007DD8B1" w:rsidR="00840F3A" w:rsidRPr="00840F3A" w:rsidRDefault="00840F3A" w:rsidP="00840F3A">
      <w:pPr>
        <w:rPr>
          <w:rFonts w:ascii="Gotham Book" w:hAnsi="Gotham Book"/>
        </w:rPr>
      </w:pPr>
      <w:r w:rsidRPr="00FB45E7">
        <w:rPr>
          <w:rFonts w:ascii="Gotham Book" w:hAnsi="Gotham Book"/>
          <w:b/>
          <w:bCs/>
        </w:rPr>
        <w:t xml:space="preserve">Colonel Urrea </w:t>
      </w:r>
      <w:r w:rsidR="00FB45E7" w:rsidRPr="00FB45E7">
        <w:rPr>
          <w:rFonts w:ascii="Gotham Book" w:hAnsi="Gotham Book"/>
          <w:b/>
          <w:bCs/>
        </w:rPr>
        <w:t>wrote</w:t>
      </w:r>
      <w:r w:rsidR="00FB45E7">
        <w:rPr>
          <w:rFonts w:ascii="Gotham Book" w:hAnsi="Gotham Book"/>
        </w:rPr>
        <w:t xml:space="preserve"> </w:t>
      </w:r>
      <w:r w:rsidRPr="00840F3A">
        <w:rPr>
          <w:rFonts w:ascii="Gotham Book" w:hAnsi="Gotham Book"/>
          <w:b/>
          <w:bCs/>
        </w:rPr>
        <w:t>to Santa Anna request</w:t>
      </w:r>
      <w:r w:rsidR="00FB45E7">
        <w:rPr>
          <w:rFonts w:ascii="Gotham Book" w:hAnsi="Gotham Book"/>
          <w:b/>
          <w:bCs/>
        </w:rPr>
        <w:t>ing</w:t>
      </w:r>
      <w:r w:rsidRPr="00840F3A">
        <w:rPr>
          <w:rFonts w:ascii="Gotham Book" w:hAnsi="Gotham Book"/>
          <w:b/>
          <w:bCs/>
        </w:rPr>
        <w:t xml:space="preserve"> mercy for </w:t>
      </w:r>
      <w:r w:rsidR="00FB45E7">
        <w:rPr>
          <w:rFonts w:ascii="Gotham Book" w:hAnsi="Gotham Book"/>
          <w:b/>
          <w:bCs/>
        </w:rPr>
        <w:t>Fannin’s</w:t>
      </w:r>
      <w:r w:rsidRPr="00840F3A">
        <w:rPr>
          <w:rFonts w:ascii="Gotham Book" w:hAnsi="Gotham Book"/>
          <w:b/>
          <w:bCs/>
        </w:rPr>
        <w:t xml:space="preserve"> troops. </w:t>
      </w:r>
      <w:r w:rsidRPr="00840F3A">
        <w:rPr>
          <w:rFonts w:ascii="Gotham Book" w:hAnsi="Gotham Book"/>
        </w:rPr>
        <w:t xml:space="preserve">Santa Anna, however, ordered the immediate </w:t>
      </w:r>
      <w:r w:rsidRPr="00840F3A">
        <w:rPr>
          <w:rFonts w:ascii="Gotham Book" w:hAnsi="Gotham Book"/>
          <w:b/>
          <w:bCs/>
        </w:rPr>
        <w:t>execution of the prisoners.</w:t>
      </w:r>
    </w:p>
    <w:p w14:paraId="1F3D8F7C" w14:textId="083B3613" w:rsidR="00840F3A" w:rsidRPr="00840F3A" w:rsidRDefault="00840F3A" w:rsidP="00840F3A">
      <w:pPr>
        <w:rPr>
          <w:rFonts w:ascii="Gotham Book" w:hAnsi="Gotham Book"/>
        </w:rPr>
      </w:pPr>
      <w:r w:rsidRPr="00840F3A">
        <w:rPr>
          <w:rFonts w:ascii="Gotham Book" w:hAnsi="Gotham Book"/>
          <w:b/>
          <w:bCs/>
        </w:rPr>
        <w:t xml:space="preserve">Urrea’s troops followed Santa Anna’s order and executed </w:t>
      </w:r>
      <w:r w:rsidR="00EE1EF1">
        <w:rPr>
          <w:rFonts w:ascii="Gotham Book" w:hAnsi="Gotham Book"/>
          <w:b/>
          <w:bCs/>
        </w:rPr>
        <w:t>nearly 400</w:t>
      </w:r>
      <w:r w:rsidRPr="00840F3A">
        <w:rPr>
          <w:rFonts w:ascii="Gotham Book" w:hAnsi="Gotham Book"/>
          <w:b/>
          <w:bCs/>
        </w:rPr>
        <w:t xml:space="preserve"> of the prisoners on March 27, 1836</w:t>
      </w:r>
      <w:r w:rsidRPr="00840F3A">
        <w:rPr>
          <w:rFonts w:ascii="Gotham Book" w:hAnsi="Gotham Book"/>
        </w:rPr>
        <w:t xml:space="preserve">. Some were spared. </w:t>
      </w:r>
      <w:r w:rsidR="00FB45E7">
        <w:rPr>
          <w:rFonts w:ascii="Gotham Book" w:hAnsi="Gotham Book"/>
        </w:rPr>
        <w:t>Some</w:t>
      </w:r>
      <w:r w:rsidR="00FB45E7" w:rsidRPr="002A5E38">
        <w:rPr>
          <w:rFonts w:ascii="Gotham Book" w:hAnsi="Gotham Book"/>
        </w:rPr>
        <w:t xml:space="preserve"> escaped </w:t>
      </w:r>
      <w:r w:rsidR="00FB45E7">
        <w:rPr>
          <w:rFonts w:ascii="Gotham Book" w:hAnsi="Gotham Book"/>
        </w:rPr>
        <w:t>the execution</w:t>
      </w:r>
      <w:r w:rsidR="00EE1EF1">
        <w:rPr>
          <w:rFonts w:ascii="Gotham Book" w:hAnsi="Gotham Book"/>
        </w:rPr>
        <w:t xml:space="preserve">. A </w:t>
      </w:r>
      <w:r w:rsidR="00FB45E7" w:rsidRPr="002A5E38">
        <w:rPr>
          <w:rFonts w:ascii="Gotham Book" w:hAnsi="Gotham Book"/>
        </w:rPr>
        <w:t xml:space="preserve">Tejana woman named </w:t>
      </w:r>
      <w:r w:rsidR="00FB45E7" w:rsidRPr="002A5E38">
        <w:rPr>
          <w:rFonts w:ascii="Gotham Book" w:hAnsi="Gotham Book"/>
          <w:b/>
          <w:bCs/>
        </w:rPr>
        <w:t>Francita Alavez</w:t>
      </w:r>
      <w:r w:rsidR="00FB45E7">
        <w:rPr>
          <w:rFonts w:ascii="Gotham Book" w:hAnsi="Gotham Book"/>
          <w:b/>
          <w:bCs/>
        </w:rPr>
        <w:t xml:space="preserve"> </w:t>
      </w:r>
      <w:r w:rsidR="00FB45E7">
        <w:rPr>
          <w:rFonts w:ascii="Gotham Book" w:hAnsi="Gotham Book"/>
        </w:rPr>
        <w:t>helped save the lives of some others</w:t>
      </w:r>
      <w:r w:rsidR="00FB45E7" w:rsidRPr="002A5E38">
        <w:rPr>
          <w:rFonts w:ascii="Gotham Book" w:hAnsi="Gotham Book"/>
        </w:rPr>
        <w:t xml:space="preserve">. </w:t>
      </w:r>
      <w:r w:rsidRPr="00840F3A">
        <w:rPr>
          <w:rFonts w:ascii="Gotham Book" w:hAnsi="Gotham Book"/>
        </w:rPr>
        <w:t xml:space="preserve">She has come to be known as the </w:t>
      </w:r>
      <w:r w:rsidRPr="00840F3A">
        <w:rPr>
          <w:rFonts w:ascii="Gotham Book" w:hAnsi="Gotham Book"/>
          <w:b/>
          <w:bCs/>
        </w:rPr>
        <w:t>“Angel of Goliad.”</w:t>
      </w:r>
    </w:p>
    <w:p w14:paraId="5F68152A" w14:textId="719F3578" w:rsidR="00A83F6B" w:rsidRPr="00EE1EF1" w:rsidRDefault="00840F3A">
      <w:pPr>
        <w:rPr>
          <w:rFonts w:ascii="Gotham Book" w:hAnsi="Gotham Book"/>
        </w:rPr>
        <w:sectPr w:rsidR="00A83F6B" w:rsidRPr="00EE1EF1" w:rsidSect="00840F3A">
          <w:type w:val="continuous"/>
          <w:pgSz w:w="12240" w:h="15840"/>
          <w:pgMar w:top="720" w:right="720" w:bottom="720" w:left="720" w:header="720" w:footer="720" w:gutter="0"/>
          <w:cols w:num="2" w:space="720"/>
          <w:docGrid w:linePitch="360"/>
        </w:sectPr>
      </w:pPr>
      <w:r w:rsidRPr="00840F3A">
        <w:rPr>
          <w:rFonts w:ascii="Gotham Book" w:hAnsi="Gotham Book"/>
        </w:rPr>
        <w:t xml:space="preserve">The </w:t>
      </w:r>
      <w:r w:rsidRPr="00840F3A">
        <w:rPr>
          <w:rFonts w:ascii="Gotham Book" w:hAnsi="Gotham Book"/>
          <w:b/>
          <w:bCs/>
        </w:rPr>
        <w:t>Goliad Massacre</w:t>
      </w:r>
      <w:r w:rsidR="00FB45E7">
        <w:rPr>
          <w:rFonts w:ascii="Gotham Book" w:hAnsi="Gotham Book"/>
          <w:b/>
          <w:bCs/>
        </w:rPr>
        <w:t xml:space="preserve"> </w:t>
      </w:r>
      <w:r w:rsidR="00FB45E7">
        <w:rPr>
          <w:rFonts w:ascii="Gotham Book" w:hAnsi="Gotham Book"/>
        </w:rPr>
        <w:t>troubled many Texans, and many began to join the large groups of people fleeing their homes for safety</w:t>
      </w:r>
      <w:r w:rsidR="00E27F9D">
        <w:rPr>
          <w:rFonts w:ascii="Gotham Book" w:hAnsi="Gotham Book"/>
        </w:rPr>
        <w:t xml:space="preserve"> in the Runaway Scrape.</w:t>
      </w:r>
    </w:p>
    <w:p w14:paraId="3EAC4D21" w14:textId="77777777" w:rsidR="007524DA" w:rsidRPr="0086483F" w:rsidRDefault="007524DA">
      <w:pPr>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840F3A" w:rsidRPr="002B4F84" w14:paraId="7927FA8B" w14:textId="77777777" w:rsidTr="00BA783F">
        <w:tc>
          <w:tcPr>
            <w:tcW w:w="10590" w:type="dxa"/>
            <w:shd w:val="clear" w:color="auto" w:fill="D9D9D9" w:themeFill="background1" w:themeFillShade="D9"/>
          </w:tcPr>
          <w:p w14:paraId="37F277AE" w14:textId="77777777" w:rsidR="00840F3A" w:rsidRPr="00FB753F" w:rsidRDefault="00840F3A" w:rsidP="00BA783F">
            <w:pPr>
              <w:rPr>
                <w:rFonts w:ascii="Gotham Book" w:hAnsi="Gotham Book"/>
                <w:b/>
                <w:bCs/>
                <w:sz w:val="40"/>
                <w:szCs w:val="44"/>
              </w:rPr>
            </w:pPr>
            <w:r w:rsidRPr="004B7CB1">
              <w:rPr>
                <w:noProof/>
              </w:rPr>
              <w:drawing>
                <wp:anchor distT="0" distB="0" distL="114300" distR="114300" simplePos="0" relativeHeight="251671552" behindDoc="1" locked="0" layoutInCell="1" allowOverlap="1" wp14:anchorId="0DC3ACFF" wp14:editId="26D067EA">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33987138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7) The Battle of San Jacinto – </w:t>
            </w:r>
            <w:r w:rsidRPr="00EC38F8">
              <w:rPr>
                <w:rFonts w:ascii="Gotham Book" w:hAnsi="Gotham Book"/>
                <w:b/>
                <w:bCs/>
                <w:color w:val="595959" w:themeColor="text1" w:themeTint="A6"/>
                <w:sz w:val="40"/>
                <w:szCs w:val="44"/>
              </w:rPr>
              <w:t>April 21, 1836</w:t>
            </w:r>
          </w:p>
          <w:p w14:paraId="6BE63263" w14:textId="2810868D" w:rsidR="00840F3A" w:rsidRPr="002B4F84" w:rsidRDefault="00840F3A" w:rsidP="00BA783F">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26D4F176" w14:textId="77777777" w:rsidR="00840F3A" w:rsidRPr="00840F3A" w:rsidRDefault="00840F3A">
      <w:pPr>
        <w:rPr>
          <w:sz w:val="2"/>
          <w:szCs w:val="2"/>
        </w:rPr>
      </w:pPr>
    </w:p>
    <w:p w14:paraId="3FFF5A51" w14:textId="77777777" w:rsidR="00840F3A" w:rsidRDefault="00840F3A" w:rsidP="00840F3A">
      <w:pPr>
        <w:rPr>
          <w:rFonts w:ascii="Gotham Book" w:hAnsi="Gotham Book"/>
        </w:rPr>
        <w:sectPr w:rsidR="00840F3A" w:rsidSect="007524DA">
          <w:type w:val="continuous"/>
          <w:pgSz w:w="12240" w:h="15840"/>
          <w:pgMar w:top="720" w:right="720" w:bottom="720" w:left="720" w:header="720" w:footer="720" w:gutter="0"/>
          <w:cols w:space="720"/>
          <w:docGrid w:linePitch="360"/>
        </w:sectPr>
      </w:pPr>
    </w:p>
    <w:p w14:paraId="6CF034D3" w14:textId="11175BD2" w:rsidR="00840F3A" w:rsidRPr="00EE1EF1" w:rsidRDefault="00840F3A" w:rsidP="00840F3A">
      <w:pPr>
        <w:rPr>
          <w:rFonts w:ascii="Gotham Book" w:hAnsi="Gotham Book"/>
        </w:rPr>
      </w:pPr>
      <w:r w:rsidRPr="00840F3A">
        <w:rPr>
          <w:rFonts w:ascii="Gotham Book" w:hAnsi="Gotham Book"/>
        </w:rPr>
        <w:t xml:space="preserve">After the fall of the Alamo, </w:t>
      </w:r>
      <w:r w:rsidRPr="00840F3A">
        <w:rPr>
          <w:rFonts w:ascii="Gotham Book" w:hAnsi="Gotham Book"/>
          <w:b/>
          <w:bCs/>
        </w:rPr>
        <w:t>Santa Anna rushed his troops east toward Sam Houston’s forces at Gonzales.</w:t>
      </w:r>
      <w:r w:rsidRPr="00840F3A">
        <w:rPr>
          <w:rFonts w:ascii="Gotham Book" w:hAnsi="Gotham Book"/>
        </w:rPr>
        <w:t xml:space="preserve"> Sam Houston knew his army was </w:t>
      </w:r>
      <w:r w:rsidRPr="00840F3A">
        <w:rPr>
          <w:rFonts w:ascii="Gotham Book" w:hAnsi="Gotham Book"/>
          <w:b/>
          <w:bCs/>
        </w:rPr>
        <w:t>not ready</w:t>
      </w:r>
      <w:r w:rsidRPr="00840F3A">
        <w:rPr>
          <w:rFonts w:ascii="Gotham Book" w:hAnsi="Gotham Book"/>
        </w:rPr>
        <w:t xml:space="preserve"> for a direct confrontation with Santa Anna’s larger army. As a result, </w:t>
      </w:r>
      <w:r w:rsidRPr="00840F3A">
        <w:rPr>
          <w:rFonts w:ascii="Gotham Book" w:hAnsi="Gotham Book"/>
          <w:b/>
          <w:bCs/>
        </w:rPr>
        <w:t>Houston ordered his men to retreat east toward the Louisiana border.</w:t>
      </w:r>
      <w:r w:rsidR="00EE1EF1">
        <w:rPr>
          <w:rFonts w:ascii="Gotham Book" w:hAnsi="Gotham Book"/>
          <w:b/>
          <w:bCs/>
        </w:rPr>
        <w:t xml:space="preserve"> </w:t>
      </w:r>
      <w:r w:rsidR="00EE1EF1">
        <w:rPr>
          <w:rFonts w:ascii="Gotham Book" w:hAnsi="Gotham Book"/>
        </w:rPr>
        <w:t>He hoped to gain more reinforcements and have more time to train.</w:t>
      </w:r>
    </w:p>
    <w:p w14:paraId="56276A94" w14:textId="77C3C595" w:rsidR="00840F3A" w:rsidRPr="00840F3A" w:rsidRDefault="00840F3A" w:rsidP="00840F3A">
      <w:pPr>
        <w:rPr>
          <w:rFonts w:ascii="Gotham Book" w:hAnsi="Gotham Book"/>
        </w:rPr>
      </w:pPr>
      <w:r w:rsidRPr="00840F3A">
        <w:rPr>
          <w:rFonts w:ascii="Gotham Book" w:hAnsi="Gotham Book"/>
        </w:rPr>
        <w:t> </w:t>
      </w:r>
      <w:r w:rsidRPr="00840F3A">
        <w:rPr>
          <w:rFonts w:ascii="Gotham Book" w:hAnsi="Gotham Book"/>
          <w:b/>
          <w:bCs/>
        </w:rPr>
        <w:t>Santa Anna wanted to end the Texas rebellion as fast as possible.</w:t>
      </w:r>
      <w:r w:rsidRPr="00840F3A">
        <w:rPr>
          <w:rFonts w:ascii="Gotham Book" w:hAnsi="Gotham Book"/>
        </w:rPr>
        <w:t xml:space="preserve"> He moved so quickly that a lot of his army struggled to keep up. </w:t>
      </w:r>
      <w:r w:rsidR="00EE1EF1">
        <w:rPr>
          <w:rFonts w:ascii="Gotham Book" w:hAnsi="Gotham Book"/>
        </w:rPr>
        <w:t>When h</w:t>
      </w:r>
      <w:r w:rsidR="00EE1EF1" w:rsidRPr="002A5E38">
        <w:rPr>
          <w:rFonts w:ascii="Gotham Book" w:hAnsi="Gotham Book"/>
        </w:rPr>
        <w:t xml:space="preserve">e </w:t>
      </w:r>
      <w:r w:rsidR="00EE1EF1">
        <w:rPr>
          <w:rFonts w:ascii="Gotham Book" w:hAnsi="Gotham Book"/>
        </w:rPr>
        <w:t xml:space="preserve">arrived at the </w:t>
      </w:r>
      <w:r w:rsidR="00EE1EF1" w:rsidRPr="00EE1EF1">
        <w:rPr>
          <w:rFonts w:ascii="Gotham Book" w:hAnsi="Gotham Book"/>
          <w:b/>
          <w:bCs/>
        </w:rPr>
        <w:t>Brazos River</w:t>
      </w:r>
      <w:r w:rsidR="00EE1EF1">
        <w:rPr>
          <w:rFonts w:ascii="Gotham Book" w:hAnsi="Gotham Book"/>
        </w:rPr>
        <w:t xml:space="preserve">, he </w:t>
      </w:r>
      <w:r w:rsidR="00EE1EF1" w:rsidRPr="00EE1EF1">
        <w:rPr>
          <w:rFonts w:ascii="Gotham Book" w:hAnsi="Gotham Book"/>
          <w:b/>
          <w:bCs/>
        </w:rPr>
        <w:t>divided</w:t>
      </w:r>
      <w:r w:rsidR="00EE1EF1" w:rsidRPr="002A5E38">
        <w:rPr>
          <w:rFonts w:ascii="Gotham Book" w:hAnsi="Gotham Book"/>
        </w:rPr>
        <w:t xml:space="preserve"> his forces, taking only </w:t>
      </w:r>
      <w:r w:rsidR="00EE1EF1" w:rsidRPr="00EE1EF1">
        <w:rPr>
          <w:rFonts w:ascii="Gotham Book" w:hAnsi="Gotham Book"/>
          <w:b/>
          <w:bCs/>
        </w:rPr>
        <w:t>750</w:t>
      </w:r>
      <w:r w:rsidR="00EE1EF1" w:rsidRPr="002A5E38">
        <w:rPr>
          <w:rFonts w:ascii="Gotham Book" w:hAnsi="Gotham Book"/>
        </w:rPr>
        <w:t xml:space="preserve"> of his men with him. </w:t>
      </w:r>
      <w:r w:rsidR="00EE1EF1">
        <w:rPr>
          <w:rFonts w:ascii="Gotham Book" w:hAnsi="Gotham Book"/>
        </w:rPr>
        <w:t>He wanted to capture the Texas government.</w:t>
      </w:r>
    </w:p>
    <w:p w14:paraId="1247E333" w14:textId="77777777" w:rsidR="00FD5E56" w:rsidRDefault="00FD5E56" w:rsidP="00FD5E56">
      <w:pPr>
        <w:rPr>
          <w:rFonts w:ascii="Gotham Book" w:hAnsi="Gotham Book"/>
        </w:rPr>
      </w:pPr>
      <w:r>
        <w:rPr>
          <w:rFonts w:ascii="Gotham Book" w:hAnsi="Gotham Book"/>
        </w:rPr>
        <w:t xml:space="preserve">Santa Anna marched as fast as he could toward </w:t>
      </w:r>
      <w:r w:rsidRPr="00FD5E56">
        <w:rPr>
          <w:rFonts w:ascii="Gotham Book" w:hAnsi="Gotham Book"/>
          <w:b/>
          <w:bCs/>
        </w:rPr>
        <w:t>San Jacinto.</w:t>
      </w:r>
      <w:r>
        <w:rPr>
          <w:rFonts w:ascii="Gotham Book" w:hAnsi="Gotham Book"/>
        </w:rPr>
        <w:t xml:space="preserve"> He left the rest of his army behind. When Sam Houston learned about this, </w:t>
      </w:r>
      <w:r w:rsidRPr="00FD5E56">
        <w:rPr>
          <w:rFonts w:ascii="Gotham Book" w:hAnsi="Gotham Book"/>
          <w:b/>
          <w:bCs/>
        </w:rPr>
        <w:t xml:space="preserve">he knew </w:t>
      </w:r>
      <w:r w:rsidRPr="00FD5E56">
        <w:rPr>
          <w:rFonts w:ascii="Gotham Book" w:hAnsi="Gotham Book"/>
          <w:b/>
          <w:bCs/>
        </w:rPr>
        <w:t>this was the opportunity he had been waiting for</w:t>
      </w:r>
      <w:r>
        <w:rPr>
          <w:rFonts w:ascii="Gotham Book" w:hAnsi="Gotham Book"/>
        </w:rPr>
        <w:t xml:space="preserve">. </w:t>
      </w:r>
    </w:p>
    <w:p w14:paraId="6AE3E6E7" w14:textId="77777777" w:rsidR="00FD5E56" w:rsidRPr="002A5E38" w:rsidRDefault="00FD5E56" w:rsidP="00FD5E56">
      <w:pPr>
        <w:rPr>
          <w:rFonts w:ascii="Gotham Book" w:hAnsi="Gotham Book"/>
        </w:rPr>
      </w:pPr>
      <w:r>
        <w:rPr>
          <w:rFonts w:ascii="Gotham Book" w:hAnsi="Gotham Book"/>
        </w:rPr>
        <w:t xml:space="preserve">Sam Houston raced to the San Jacinto River with his army. They arrived on </w:t>
      </w:r>
      <w:r w:rsidRPr="00FD5E56">
        <w:rPr>
          <w:rFonts w:ascii="Gotham Book" w:hAnsi="Gotham Book"/>
          <w:b/>
          <w:bCs/>
        </w:rPr>
        <w:t>April 20, 1836</w:t>
      </w:r>
      <w:r>
        <w:rPr>
          <w:rFonts w:ascii="Gotham Book" w:hAnsi="Gotham Book"/>
        </w:rPr>
        <w:t xml:space="preserve">. Santa Anna and his army arrived later. Santa Anna received about 400 reinforcements for a total of about </w:t>
      </w:r>
      <w:r w:rsidRPr="002A5E38">
        <w:rPr>
          <w:rFonts w:ascii="Gotham Book" w:hAnsi="Gotham Book"/>
        </w:rPr>
        <w:t>1,200 troops.  Houston’s army was only slightly smaller with about 900 soldiers.</w:t>
      </w:r>
    </w:p>
    <w:p w14:paraId="4CD7FD37" w14:textId="7B0178BD" w:rsidR="00840F3A" w:rsidRPr="00840F3A" w:rsidRDefault="00840F3A" w:rsidP="00840F3A">
      <w:pPr>
        <w:rPr>
          <w:rFonts w:ascii="Gotham Book" w:hAnsi="Gotham Book"/>
        </w:rPr>
      </w:pPr>
      <w:r w:rsidRPr="00840F3A">
        <w:rPr>
          <w:rFonts w:ascii="Gotham Book" w:hAnsi="Gotham Book"/>
        </w:rPr>
        <w:t xml:space="preserve">On the afternoon of </w:t>
      </w:r>
      <w:r w:rsidRPr="00840F3A">
        <w:rPr>
          <w:rFonts w:ascii="Gotham Book" w:hAnsi="Gotham Book"/>
          <w:b/>
          <w:bCs/>
        </w:rPr>
        <w:t>April 21,</w:t>
      </w:r>
      <w:r w:rsidRPr="00840F3A">
        <w:rPr>
          <w:rFonts w:ascii="Gotham Book" w:hAnsi="Gotham Book"/>
        </w:rPr>
        <w:t xml:space="preserve"> </w:t>
      </w:r>
      <w:r w:rsidRPr="00840F3A">
        <w:rPr>
          <w:rFonts w:ascii="Gotham Book" w:hAnsi="Gotham Book"/>
          <w:b/>
          <w:bCs/>
        </w:rPr>
        <w:t>Houston ordered his men to attack Santa Anna’s army.</w:t>
      </w:r>
      <w:r w:rsidRPr="00840F3A">
        <w:rPr>
          <w:rFonts w:ascii="Gotham Book" w:hAnsi="Gotham Book"/>
        </w:rPr>
        <w:t xml:space="preserve"> </w:t>
      </w:r>
      <w:r w:rsidR="00FD5E56">
        <w:rPr>
          <w:rFonts w:ascii="Gotham Book" w:hAnsi="Gotham Book"/>
        </w:rPr>
        <w:t xml:space="preserve"> </w:t>
      </w:r>
      <w:r w:rsidRPr="00840F3A">
        <w:rPr>
          <w:rFonts w:ascii="Gotham Book" w:hAnsi="Gotham Book"/>
        </w:rPr>
        <w:t xml:space="preserve">Sam Houston’s army </w:t>
      </w:r>
      <w:r w:rsidRPr="00840F3A">
        <w:rPr>
          <w:rFonts w:ascii="Gotham Book" w:hAnsi="Gotham Book"/>
          <w:b/>
          <w:bCs/>
        </w:rPr>
        <w:t>defeated Santa Anna</w:t>
      </w:r>
      <w:r w:rsidR="00FD5E56">
        <w:rPr>
          <w:rFonts w:ascii="Gotham Book" w:hAnsi="Gotham Book"/>
          <w:b/>
          <w:bCs/>
        </w:rPr>
        <w:t xml:space="preserve"> </w:t>
      </w:r>
      <w:r w:rsidRPr="00840F3A">
        <w:rPr>
          <w:rFonts w:ascii="Gotham Book" w:hAnsi="Gotham Book"/>
          <w:b/>
          <w:bCs/>
        </w:rPr>
        <w:t>in 18 minutes</w:t>
      </w:r>
      <w:r w:rsidRPr="00840F3A">
        <w:rPr>
          <w:rFonts w:ascii="Gotham Book" w:hAnsi="Gotham Book"/>
        </w:rPr>
        <w:t xml:space="preserve">. The killing continued for hours, however, as Mexican soldiers </w:t>
      </w:r>
      <w:r w:rsidRPr="00840F3A">
        <w:rPr>
          <w:rFonts w:ascii="Gotham Book" w:hAnsi="Gotham Book"/>
          <w:b/>
          <w:bCs/>
        </w:rPr>
        <w:t>retreated</w:t>
      </w:r>
      <w:r w:rsidRPr="00840F3A">
        <w:rPr>
          <w:rFonts w:ascii="Gotham Book" w:hAnsi="Gotham Book"/>
        </w:rPr>
        <w:t xml:space="preserve"> or </w:t>
      </w:r>
      <w:r w:rsidRPr="00840F3A">
        <w:rPr>
          <w:rFonts w:ascii="Gotham Book" w:hAnsi="Gotham Book"/>
          <w:b/>
          <w:bCs/>
        </w:rPr>
        <w:t>surrendered</w:t>
      </w:r>
      <w:r w:rsidRPr="00840F3A">
        <w:rPr>
          <w:rFonts w:ascii="Gotham Book" w:hAnsi="Gotham Book"/>
        </w:rPr>
        <w:t xml:space="preserve">. Santa Anna was </w:t>
      </w:r>
      <w:r w:rsidRPr="00840F3A">
        <w:rPr>
          <w:rFonts w:ascii="Gotham Book" w:hAnsi="Gotham Book"/>
          <w:b/>
          <w:bCs/>
        </w:rPr>
        <w:t>captured</w:t>
      </w:r>
      <w:r w:rsidRPr="00840F3A">
        <w:rPr>
          <w:rFonts w:ascii="Gotham Book" w:hAnsi="Gotham Book"/>
        </w:rPr>
        <w:t xml:space="preserve"> the following day and forced to surrender.</w:t>
      </w:r>
    </w:p>
    <w:p w14:paraId="1519F74E" w14:textId="77777777" w:rsidR="00840F3A" w:rsidRPr="00840F3A" w:rsidRDefault="00840F3A" w:rsidP="00840F3A">
      <w:pPr>
        <w:rPr>
          <w:rFonts w:ascii="Gotham Book" w:hAnsi="Gotham Book"/>
          <w:b/>
          <w:bCs/>
        </w:rPr>
      </w:pPr>
      <w:r w:rsidRPr="00840F3A">
        <w:rPr>
          <w:rFonts w:ascii="Gotham Book" w:hAnsi="Gotham Book"/>
          <w:b/>
          <w:bCs/>
        </w:rPr>
        <w:t>With this Anglo and Tejano victory, the Texas Revolution was over.</w:t>
      </w:r>
    </w:p>
    <w:p w14:paraId="4238A1A1" w14:textId="77777777" w:rsidR="00840F3A" w:rsidRDefault="00840F3A">
      <w:pPr>
        <w:sectPr w:rsidR="00840F3A" w:rsidSect="00840F3A">
          <w:type w:val="continuous"/>
          <w:pgSz w:w="12240" w:h="15840"/>
          <w:pgMar w:top="720" w:right="720" w:bottom="720" w:left="720" w:header="720" w:footer="720" w:gutter="0"/>
          <w:cols w:num="2" w:space="720"/>
          <w:docGrid w:linePitch="360"/>
        </w:sectPr>
      </w:pPr>
    </w:p>
    <w:p w14:paraId="39CCB576" w14:textId="77777777" w:rsidR="0086483F" w:rsidRPr="0086483F" w:rsidRDefault="0086483F">
      <w:pPr>
        <w:rPr>
          <w:sz w:val="6"/>
          <w:szCs w:val="6"/>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840F3A" w:rsidRPr="002B4F84" w14:paraId="21989195" w14:textId="77777777" w:rsidTr="00BA783F">
        <w:tc>
          <w:tcPr>
            <w:tcW w:w="10590" w:type="dxa"/>
            <w:shd w:val="clear" w:color="auto" w:fill="D9D9D9" w:themeFill="background1" w:themeFillShade="D9"/>
          </w:tcPr>
          <w:p w14:paraId="550A16E6" w14:textId="77777777" w:rsidR="00840F3A" w:rsidRPr="00FB753F" w:rsidRDefault="00840F3A" w:rsidP="00BA783F">
            <w:pPr>
              <w:rPr>
                <w:rFonts w:ascii="Gotham Book" w:hAnsi="Gotham Book"/>
                <w:b/>
                <w:bCs/>
                <w:sz w:val="40"/>
                <w:szCs w:val="44"/>
              </w:rPr>
            </w:pPr>
            <w:r w:rsidRPr="004B7CB1">
              <w:rPr>
                <w:noProof/>
              </w:rPr>
              <w:drawing>
                <wp:anchor distT="0" distB="0" distL="114300" distR="114300" simplePos="0" relativeHeight="251673600" behindDoc="1" locked="0" layoutInCell="1" allowOverlap="1" wp14:anchorId="7515C6E2" wp14:editId="5F7BD06C">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821408306"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8) The Treaties of Velasco – </w:t>
            </w:r>
            <w:r w:rsidRPr="00EC38F8">
              <w:rPr>
                <w:rFonts w:ascii="Gotham Book" w:hAnsi="Gotham Book"/>
                <w:b/>
                <w:bCs/>
                <w:color w:val="595959" w:themeColor="text1" w:themeTint="A6"/>
                <w:sz w:val="40"/>
                <w:szCs w:val="44"/>
              </w:rPr>
              <w:t>May 14, 1836</w:t>
            </w:r>
          </w:p>
          <w:p w14:paraId="7F1D4979" w14:textId="3E31ACE0" w:rsidR="00840F3A" w:rsidRPr="002B4F84" w:rsidRDefault="00840F3A" w:rsidP="00BA783F">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432A9E5C" w14:textId="77777777" w:rsidR="00840F3A" w:rsidRPr="00840F3A" w:rsidRDefault="00840F3A">
      <w:pPr>
        <w:rPr>
          <w:sz w:val="2"/>
          <w:szCs w:val="2"/>
        </w:rPr>
      </w:pPr>
    </w:p>
    <w:p w14:paraId="2742929D" w14:textId="77777777" w:rsidR="00840F3A" w:rsidRDefault="00840F3A" w:rsidP="00840F3A">
      <w:pPr>
        <w:rPr>
          <w:rFonts w:ascii="Gotham Book" w:hAnsi="Gotham Book"/>
        </w:rPr>
        <w:sectPr w:rsidR="00840F3A" w:rsidSect="007524DA">
          <w:type w:val="continuous"/>
          <w:pgSz w:w="12240" w:h="15840"/>
          <w:pgMar w:top="720" w:right="720" w:bottom="720" w:left="720" w:header="720" w:footer="720" w:gutter="0"/>
          <w:cols w:space="720"/>
          <w:docGrid w:linePitch="360"/>
        </w:sectPr>
      </w:pPr>
    </w:p>
    <w:p w14:paraId="6D75A5E7" w14:textId="6A69CBFE" w:rsidR="00840F3A" w:rsidRPr="00840F3A" w:rsidRDefault="00840F3A" w:rsidP="00840F3A">
      <w:pPr>
        <w:rPr>
          <w:rFonts w:ascii="Gotham Book" w:hAnsi="Gotham Book"/>
        </w:rPr>
      </w:pPr>
      <w:r w:rsidRPr="00840F3A">
        <w:rPr>
          <w:rFonts w:ascii="Gotham Book" w:hAnsi="Gotham Book"/>
        </w:rPr>
        <w:t xml:space="preserve">Texan soldiers </w:t>
      </w:r>
      <w:r w:rsidRPr="00840F3A">
        <w:rPr>
          <w:rFonts w:ascii="Gotham Book" w:hAnsi="Gotham Book"/>
          <w:b/>
          <w:bCs/>
        </w:rPr>
        <w:t>captured Santa Anna on April 21, 1836</w:t>
      </w:r>
      <w:r w:rsidRPr="00840F3A">
        <w:rPr>
          <w:rFonts w:ascii="Gotham Book" w:hAnsi="Gotham Book"/>
        </w:rPr>
        <w:t xml:space="preserve">. He was kept as a </w:t>
      </w:r>
      <w:r w:rsidRPr="00840F3A">
        <w:rPr>
          <w:rFonts w:ascii="Gotham Book" w:hAnsi="Gotham Book"/>
          <w:b/>
          <w:bCs/>
        </w:rPr>
        <w:t>prisoner</w:t>
      </w:r>
      <w:r w:rsidRPr="00840F3A">
        <w:rPr>
          <w:rFonts w:ascii="Gotham Book" w:hAnsi="Gotham Book"/>
        </w:rPr>
        <w:t xml:space="preserve"> at </w:t>
      </w:r>
      <w:r w:rsidRPr="00840F3A">
        <w:rPr>
          <w:rFonts w:ascii="Gotham Book" w:hAnsi="Gotham Book"/>
          <w:b/>
          <w:bCs/>
        </w:rPr>
        <w:t>Fort Velasco</w:t>
      </w:r>
      <w:r w:rsidRPr="00840F3A">
        <w:rPr>
          <w:rFonts w:ascii="Gotham Book" w:hAnsi="Gotham Book"/>
        </w:rPr>
        <w:t xml:space="preserve">. Then, on </w:t>
      </w:r>
      <w:r w:rsidRPr="00840F3A">
        <w:rPr>
          <w:rFonts w:ascii="Gotham Book" w:hAnsi="Gotham Book"/>
          <w:b/>
          <w:bCs/>
        </w:rPr>
        <w:t xml:space="preserve">May 14, </w:t>
      </w:r>
      <w:r w:rsidR="00274E2E" w:rsidRPr="00840F3A">
        <w:rPr>
          <w:rFonts w:ascii="Gotham Book" w:hAnsi="Gotham Book"/>
          <w:b/>
          <w:bCs/>
        </w:rPr>
        <w:t>1836,</w:t>
      </w:r>
      <w:r w:rsidRPr="00840F3A">
        <w:rPr>
          <w:rFonts w:ascii="Gotham Book" w:hAnsi="Gotham Book"/>
        </w:rPr>
        <w:t xml:space="preserve"> he signed the two </w:t>
      </w:r>
      <w:r w:rsidRPr="00840F3A">
        <w:rPr>
          <w:rFonts w:ascii="Gotham Book" w:hAnsi="Gotham Book"/>
          <w:b/>
          <w:bCs/>
        </w:rPr>
        <w:t>Treaties of Velasco</w:t>
      </w:r>
      <w:r w:rsidRPr="00840F3A">
        <w:rPr>
          <w:rFonts w:ascii="Gotham Book" w:hAnsi="Gotham Book"/>
        </w:rPr>
        <w:t xml:space="preserve"> with the provisional Texas president, </w:t>
      </w:r>
      <w:r w:rsidRPr="00840F3A">
        <w:rPr>
          <w:rFonts w:ascii="Gotham Book" w:hAnsi="Gotham Book"/>
          <w:b/>
          <w:bCs/>
        </w:rPr>
        <w:t>David G. Burnett</w:t>
      </w:r>
      <w:r w:rsidRPr="00840F3A">
        <w:rPr>
          <w:rFonts w:ascii="Gotham Book" w:hAnsi="Gotham Book"/>
        </w:rPr>
        <w:t xml:space="preserve">. One treaty was immediately made </w:t>
      </w:r>
      <w:r w:rsidRPr="00840F3A">
        <w:rPr>
          <w:rFonts w:ascii="Gotham Book" w:hAnsi="Gotham Book"/>
          <w:b/>
          <w:bCs/>
        </w:rPr>
        <w:t>public</w:t>
      </w:r>
      <w:r w:rsidRPr="00840F3A">
        <w:rPr>
          <w:rFonts w:ascii="Gotham Book" w:hAnsi="Gotham Book"/>
        </w:rPr>
        <w:t xml:space="preserve">. The other was kept </w:t>
      </w:r>
      <w:r w:rsidRPr="00840F3A">
        <w:rPr>
          <w:rFonts w:ascii="Gotham Book" w:hAnsi="Gotham Book"/>
          <w:b/>
          <w:bCs/>
        </w:rPr>
        <w:t>secret</w:t>
      </w:r>
      <w:r w:rsidRPr="00840F3A">
        <w:rPr>
          <w:rFonts w:ascii="Gotham Book" w:hAnsi="Gotham Book"/>
        </w:rPr>
        <w:t xml:space="preserve"> until the terms of the public treaty were fulfilled.</w:t>
      </w:r>
    </w:p>
    <w:p w14:paraId="556A8FCB" w14:textId="77777777" w:rsidR="00840F3A" w:rsidRPr="00840F3A" w:rsidRDefault="00840F3A" w:rsidP="00840F3A">
      <w:pPr>
        <w:rPr>
          <w:rFonts w:ascii="Gotham Book" w:hAnsi="Gotham Book"/>
          <w:b/>
          <w:bCs/>
        </w:rPr>
      </w:pPr>
      <w:r w:rsidRPr="00840F3A">
        <w:rPr>
          <w:rFonts w:ascii="Gotham Book" w:hAnsi="Gotham Book"/>
        </w:rPr>
        <w:t xml:space="preserve">The </w:t>
      </w:r>
      <w:r w:rsidRPr="00840F3A">
        <w:rPr>
          <w:rFonts w:ascii="Gotham Book" w:hAnsi="Gotham Book"/>
          <w:b/>
          <w:bCs/>
        </w:rPr>
        <w:t>public treaty</w:t>
      </w:r>
      <w:r w:rsidRPr="00840F3A">
        <w:rPr>
          <w:rFonts w:ascii="Gotham Book" w:hAnsi="Gotham Book"/>
        </w:rPr>
        <w:t xml:space="preserve"> called for </w:t>
      </w:r>
      <w:r w:rsidRPr="00840F3A">
        <w:rPr>
          <w:rFonts w:ascii="Gotham Book" w:hAnsi="Gotham Book"/>
          <w:b/>
          <w:bCs/>
        </w:rPr>
        <w:t>an end to the war</w:t>
      </w:r>
      <w:r w:rsidRPr="00840F3A">
        <w:rPr>
          <w:rFonts w:ascii="Gotham Book" w:hAnsi="Gotham Book"/>
        </w:rPr>
        <w:t xml:space="preserve">. It demanded that the </w:t>
      </w:r>
      <w:r w:rsidRPr="00840F3A">
        <w:rPr>
          <w:rFonts w:ascii="Gotham Book" w:hAnsi="Gotham Book"/>
          <w:b/>
          <w:bCs/>
        </w:rPr>
        <w:t>Mexican army leave Texas and not return.</w:t>
      </w:r>
    </w:p>
    <w:p w14:paraId="741B48C4" w14:textId="77777777" w:rsidR="00840F3A" w:rsidRPr="00840F3A" w:rsidRDefault="00840F3A" w:rsidP="00840F3A">
      <w:pPr>
        <w:rPr>
          <w:rFonts w:ascii="Gotham Book" w:hAnsi="Gotham Book"/>
          <w:b/>
          <w:bCs/>
        </w:rPr>
      </w:pPr>
      <w:r w:rsidRPr="00840F3A">
        <w:rPr>
          <w:rFonts w:ascii="Gotham Book" w:hAnsi="Gotham Book"/>
        </w:rPr>
        <w:t xml:space="preserve">In the </w:t>
      </w:r>
      <w:r w:rsidRPr="00840F3A">
        <w:rPr>
          <w:rFonts w:ascii="Gotham Book" w:hAnsi="Gotham Book"/>
          <w:b/>
          <w:bCs/>
        </w:rPr>
        <w:t>secret treaty</w:t>
      </w:r>
      <w:r w:rsidRPr="00840F3A">
        <w:rPr>
          <w:rFonts w:ascii="Gotham Book" w:hAnsi="Gotham Book"/>
        </w:rPr>
        <w:t xml:space="preserve">, the Texas government promised to free Santa Anna </w:t>
      </w:r>
      <w:r w:rsidRPr="00840F3A">
        <w:rPr>
          <w:rFonts w:ascii="Gotham Book" w:hAnsi="Gotham Book"/>
          <w:b/>
          <w:bCs/>
        </w:rPr>
        <w:t xml:space="preserve">if he agreed to get the Mexican government to acknowledge that Texas was free. </w:t>
      </w:r>
      <w:r w:rsidRPr="00840F3A">
        <w:rPr>
          <w:rFonts w:ascii="Gotham Book" w:hAnsi="Gotham Book"/>
        </w:rPr>
        <w:t xml:space="preserve">Santa Anna also had to promise </w:t>
      </w:r>
      <w:r w:rsidRPr="00840F3A">
        <w:rPr>
          <w:rFonts w:ascii="Gotham Book" w:hAnsi="Gotham Book"/>
          <w:b/>
          <w:bCs/>
        </w:rPr>
        <w:t>to remove his army</w:t>
      </w:r>
      <w:r w:rsidRPr="00840F3A">
        <w:rPr>
          <w:rFonts w:ascii="Gotham Book" w:hAnsi="Gotham Book"/>
        </w:rPr>
        <w:t xml:space="preserve"> and </w:t>
      </w:r>
      <w:r w:rsidRPr="00840F3A">
        <w:rPr>
          <w:rFonts w:ascii="Gotham Book" w:hAnsi="Gotham Book"/>
          <w:b/>
          <w:bCs/>
        </w:rPr>
        <w:t>not fight against Texas in the future.</w:t>
      </w:r>
    </w:p>
    <w:p w14:paraId="55C3883B" w14:textId="4C2FE28F" w:rsidR="00840F3A" w:rsidRPr="00840F3A" w:rsidRDefault="00840F3A" w:rsidP="00840F3A">
      <w:pPr>
        <w:rPr>
          <w:rFonts w:ascii="Gotham Book" w:hAnsi="Gotham Book"/>
          <w:b/>
          <w:bCs/>
        </w:rPr>
      </w:pPr>
      <w:r w:rsidRPr="00840F3A">
        <w:rPr>
          <w:rFonts w:ascii="Gotham Book" w:hAnsi="Gotham Book"/>
        </w:rPr>
        <w:t xml:space="preserve">The secret treaty also </w:t>
      </w:r>
      <w:r w:rsidRPr="00840F3A">
        <w:rPr>
          <w:rFonts w:ascii="Gotham Book" w:hAnsi="Gotham Book"/>
          <w:b/>
          <w:bCs/>
        </w:rPr>
        <w:t>required Santa Anna to work for a good political relationship between Texas and Mexico.</w:t>
      </w:r>
      <w:r w:rsidRPr="00840F3A">
        <w:rPr>
          <w:rFonts w:ascii="Gotham Book" w:hAnsi="Gotham Book"/>
        </w:rPr>
        <w:t xml:space="preserve"> </w:t>
      </w:r>
      <w:r w:rsidR="00FD5E56">
        <w:rPr>
          <w:rFonts w:ascii="Gotham Book" w:hAnsi="Gotham Book"/>
        </w:rPr>
        <w:t>Most importantly, i</w:t>
      </w:r>
      <w:r w:rsidRPr="00840F3A">
        <w:rPr>
          <w:rFonts w:ascii="Gotham Book" w:hAnsi="Gotham Book"/>
        </w:rPr>
        <w:t xml:space="preserve">t set the </w:t>
      </w:r>
      <w:r w:rsidRPr="00840F3A">
        <w:rPr>
          <w:rFonts w:ascii="Gotham Book" w:hAnsi="Gotham Book"/>
          <w:b/>
          <w:bCs/>
        </w:rPr>
        <w:t>border</w:t>
      </w:r>
      <w:r w:rsidRPr="00840F3A">
        <w:rPr>
          <w:rFonts w:ascii="Gotham Book" w:hAnsi="Gotham Book"/>
        </w:rPr>
        <w:t xml:space="preserve"> between Texas and Mexico at the </w:t>
      </w:r>
      <w:r w:rsidRPr="00840F3A">
        <w:rPr>
          <w:rFonts w:ascii="Gotham Book" w:hAnsi="Gotham Book"/>
          <w:b/>
          <w:bCs/>
        </w:rPr>
        <w:t>Rio Grande River.</w:t>
      </w:r>
    </w:p>
    <w:p w14:paraId="349371DC" w14:textId="45995AF0" w:rsidR="00840F3A" w:rsidRPr="00840F3A" w:rsidRDefault="00840F3A">
      <w:pPr>
        <w:rPr>
          <w:rFonts w:ascii="Gotham Book" w:hAnsi="Gotham Book"/>
        </w:rPr>
      </w:pPr>
      <w:r w:rsidRPr="00840F3A">
        <w:rPr>
          <w:rFonts w:ascii="Gotham Book" w:hAnsi="Gotham Book"/>
          <w:b/>
          <w:bCs/>
        </w:rPr>
        <w:t>The</w:t>
      </w:r>
      <w:r w:rsidRPr="00840F3A">
        <w:rPr>
          <w:rFonts w:ascii="Gotham Book" w:hAnsi="Gotham Book"/>
        </w:rPr>
        <w:t xml:space="preserve"> </w:t>
      </w:r>
      <w:r w:rsidRPr="00840F3A">
        <w:rPr>
          <w:rFonts w:ascii="Gotham Book" w:hAnsi="Gotham Book"/>
          <w:b/>
          <w:bCs/>
        </w:rPr>
        <w:t>Treaties of Velasco</w:t>
      </w:r>
      <w:r w:rsidRPr="00840F3A">
        <w:rPr>
          <w:rFonts w:ascii="Gotham Book" w:hAnsi="Gotham Book"/>
        </w:rPr>
        <w:t xml:space="preserve"> </w:t>
      </w:r>
      <w:r w:rsidRPr="00840F3A">
        <w:rPr>
          <w:rFonts w:ascii="Gotham Book" w:hAnsi="Gotham Book"/>
          <w:b/>
          <w:bCs/>
        </w:rPr>
        <w:t>ended the Texas Revolution</w:t>
      </w:r>
      <w:r w:rsidRPr="00840F3A">
        <w:rPr>
          <w:rFonts w:ascii="Gotham Book" w:hAnsi="Gotham Book"/>
        </w:rPr>
        <w:t xml:space="preserve">, </w:t>
      </w:r>
      <w:r w:rsidRPr="00840F3A">
        <w:rPr>
          <w:rFonts w:ascii="Gotham Book" w:hAnsi="Gotham Book"/>
          <w:b/>
          <w:bCs/>
        </w:rPr>
        <w:t>but Mexico refused to recognize the legitimacy of the treaties or Texas independence.</w:t>
      </w:r>
      <w:r w:rsidRPr="00840F3A">
        <w:rPr>
          <w:rFonts w:ascii="Gotham Book" w:hAnsi="Gotham Book"/>
        </w:rPr>
        <w:t xml:space="preserve"> They argued that Santa Anna had not signed the treaties freely, because he was a prisoner of the Texans.</w:t>
      </w:r>
    </w:p>
    <w:sectPr w:rsidR="00840F3A" w:rsidRPr="00840F3A" w:rsidSect="00840F3A">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9C"/>
    <w:rsid w:val="0001290C"/>
    <w:rsid w:val="000A249D"/>
    <w:rsid w:val="001B196F"/>
    <w:rsid w:val="001B4B2F"/>
    <w:rsid w:val="00274E2E"/>
    <w:rsid w:val="00336EFB"/>
    <w:rsid w:val="00616FE0"/>
    <w:rsid w:val="0065438C"/>
    <w:rsid w:val="00674F9B"/>
    <w:rsid w:val="007524DA"/>
    <w:rsid w:val="00801CAB"/>
    <w:rsid w:val="00840F3A"/>
    <w:rsid w:val="00845E7C"/>
    <w:rsid w:val="0086483F"/>
    <w:rsid w:val="00883ACA"/>
    <w:rsid w:val="00945256"/>
    <w:rsid w:val="00963012"/>
    <w:rsid w:val="009B7378"/>
    <w:rsid w:val="009F7AC1"/>
    <w:rsid w:val="00A83F6B"/>
    <w:rsid w:val="00BD507D"/>
    <w:rsid w:val="00E27F9D"/>
    <w:rsid w:val="00E86E2D"/>
    <w:rsid w:val="00EE1EF1"/>
    <w:rsid w:val="00F0566A"/>
    <w:rsid w:val="00FB45E7"/>
    <w:rsid w:val="00FD5E56"/>
    <w:rsid w:val="00FE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7188"/>
  <w15:chartTrackingRefBased/>
  <w15:docId w15:val="{0D03C738-B0D7-4937-AEB0-10F1F2D0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4DA"/>
    <w:rPr>
      <w:rFonts w:asciiTheme="minorHAnsi" w:hAnsiTheme="minorHAnsi"/>
    </w:rPr>
  </w:style>
  <w:style w:type="paragraph" w:styleId="Heading1">
    <w:name w:val="heading 1"/>
    <w:basedOn w:val="Normal"/>
    <w:next w:val="Normal"/>
    <w:link w:val="Heading1Char"/>
    <w:uiPriority w:val="9"/>
    <w:qFormat/>
    <w:rsid w:val="00FE0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2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2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2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0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029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029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029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02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02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02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02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0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2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029C"/>
    <w:pPr>
      <w:spacing w:before="160"/>
      <w:jc w:val="center"/>
    </w:pPr>
    <w:rPr>
      <w:i/>
      <w:iCs/>
      <w:color w:val="404040" w:themeColor="text1" w:themeTint="BF"/>
    </w:rPr>
  </w:style>
  <w:style w:type="character" w:customStyle="1" w:styleId="QuoteChar">
    <w:name w:val="Quote Char"/>
    <w:basedOn w:val="DefaultParagraphFont"/>
    <w:link w:val="Quote"/>
    <w:uiPriority w:val="29"/>
    <w:rsid w:val="00FE029C"/>
    <w:rPr>
      <w:i/>
      <w:iCs/>
      <w:color w:val="404040" w:themeColor="text1" w:themeTint="BF"/>
    </w:rPr>
  </w:style>
  <w:style w:type="paragraph" w:styleId="ListParagraph">
    <w:name w:val="List Paragraph"/>
    <w:basedOn w:val="Normal"/>
    <w:uiPriority w:val="34"/>
    <w:qFormat/>
    <w:rsid w:val="00FE029C"/>
    <w:pPr>
      <w:ind w:left="720"/>
      <w:contextualSpacing/>
    </w:pPr>
  </w:style>
  <w:style w:type="character" w:styleId="IntenseEmphasis">
    <w:name w:val="Intense Emphasis"/>
    <w:basedOn w:val="DefaultParagraphFont"/>
    <w:uiPriority w:val="21"/>
    <w:qFormat/>
    <w:rsid w:val="00FE029C"/>
    <w:rPr>
      <w:i/>
      <w:iCs/>
      <w:color w:val="0F4761" w:themeColor="accent1" w:themeShade="BF"/>
    </w:rPr>
  </w:style>
  <w:style w:type="paragraph" w:styleId="IntenseQuote">
    <w:name w:val="Intense Quote"/>
    <w:basedOn w:val="Normal"/>
    <w:next w:val="Normal"/>
    <w:link w:val="IntenseQuoteChar"/>
    <w:uiPriority w:val="30"/>
    <w:qFormat/>
    <w:rsid w:val="00FE0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29C"/>
    <w:rPr>
      <w:i/>
      <w:iCs/>
      <w:color w:val="0F4761" w:themeColor="accent1" w:themeShade="BF"/>
    </w:rPr>
  </w:style>
  <w:style w:type="character" w:styleId="IntenseReference">
    <w:name w:val="Intense Reference"/>
    <w:basedOn w:val="DefaultParagraphFont"/>
    <w:uiPriority w:val="32"/>
    <w:qFormat/>
    <w:rsid w:val="00FE029C"/>
    <w:rPr>
      <w:b/>
      <w:bCs/>
      <w:smallCaps/>
      <w:color w:val="0F4761" w:themeColor="accent1" w:themeShade="BF"/>
      <w:spacing w:val="5"/>
    </w:rPr>
  </w:style>
  <w:style w:type="table" w:styleId="TableGrid">
    <w:name w:val="Table Grid"/>
    <w:basedOn w:val="TableNormal"/>
    <w:uiPriority w:val="39"/>
    <w:rsid w:val="007524D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524DA"/>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8452">
      <w:bodyDiv w:val="1"/>
      <w:marLeft w:val="0"/>
      <w:marRight w:val="0"/>
      <w:marTop w:val="0"/>
      <w:marBottom w:val="0"/>
      <w:divBdr>
        <w:top w:val="none" w:sz="0" w:space="0" w:color="auto"/>
        <w:left w:val="none" w:sz="0" w:space="0" w:color="auto"/>
        <w:bottom w:val="none" w:sz="0" w:space="0" w:color="auto"/>
        <w:right w:val="none" w:sz="0" w:space="0" w:color="auto"/>
      </w:divBdr>
    </w:div>
    <w:div w:id="183442145">
      <w:bodyDiv w:val="1"/>
      <w:marLeft w:val="0"/>
      <w:marRight w:val="0"/>
      <w:marTop w:val="0"/>
      <w:marBottom w:val="0"/>
      <w:divBdr>
        <w:top w:val="none" w:sz="0" w:space="0" w:color="auto"/>
        <w:left w:val="none" w:sz="0" w:space="0" w:color="auto"/>
        <w:bottom w:val="none" w:sz="0" w:space="0" w:color="auto"/>
        <w:right w:val="none" w:sz="0" w:space="0" w:color="auto"/>
      </w:divBdr>
    </w:div>
    <w:div w:id="207107757">
      <w:bodyDiv w:val="1"/>
      <w:marLeft w:val="0"/>
      <w:marRight w:val="0"/>
      <w:marTop w:val="0"/>
      <w:marBottom w:val="0"/>
      <w:divBdr>
        <w:top w:val="none" w:sz="0" w:space="0" w:color="auto"/>
        <w:left w:val="none" w:sz="0" w:space="0" w:color="auto"/>
        <w:bottom w:val="none" w:sz="0" w:space="0" w:color="auto"/>
        <w:right w:val="none" w:sz="0" w:space="0" w:color="auto"/>
      </w:divBdr>
    </w:div>
    <w:div w:id="220869292">
      <w:bodyDiv w:val="1"/>
      <w:marLeft w:val="0"/>
      <w:marRight w:val="0"/>
      <w:marTop w:val="0"/>
      <w:marBottom w:val="0"/>
      <w:divBdr>
        <w:top w:val="none" w:sz="0" w:space="0" w:color="auto"/>
        <w:left w:val="none" w:sz="0" w:space="0" w:color="auto"/>
        <w:bottom w:val="none" w:sz="0" w:space="0" w:color="auto"/>
        <w:right w:val="none" w:sz="0" w:space="0" w:color="auto"/>
      </w:divBdr>
    </w:div>
    <w:div w:id="477042544">
      <w:bodyDiv w:val="1"/>
      <w:marLeft w:val="0"/>
      <w:marRight w:val="0"/>
      <w:marTop w:val="0"/>
      <w:marBottom w:val="0"/>
      <w:divBdr>
        <w:top w:val="none" w:sz="0" w:space="0" w:color="auto"/>
        <w:left w:val="none" w:sz="0" w:space="0" w:color="auto"/>
        <w:bottom w:val="none" w:sz="0" w:space="0" w:color="auto"/>
        <w:right w:val="none" w:sz="0" w:space="0" w:color="auto"/>
      </w:divBdr>
    </w:div>
    <w:div w:id="524829659">
      <w:bodyDiv w:val="1"/>
      <w:marLeft w:val="0"/>
      <w:marRight w:val="0"/>
      <w:marTop w:val="0"/>
      <w:marBottom w:val="0"/>
      <w:divBdr>
        <w:top w:val="none" w:sz="0" w:space="0" w:color="auto"/>
        <w:left w:val="none" w:sz="0" w:space="0" w:color="auto"/>
        <w:bottom w:val="none" w:sz="0" w:space="0" w:color="auto"/>
        <w:right w:val="none" w:sz="0" w:space="0" w:color="auto"/>
      </w:divBdr>
    </w:div>
    <w:div w:id="589655600">
      <w:bodyDiv w:val="1"/>
      <w:marLeft w:val="0"/>
      <w:marRight w:val="0"/>
      <w:marTop w:val="0"/>
      <w:marBottom w:val="0"/>
      <w:divBdr>
        <w:top w:val="none" w:sz="0" w:space="0" w:color="auto"/>
        <w:left w:val="none" w:sz="0" w:space="0" w:color="auto"/>
        <w:bottom w:val="none" w:sz="0" w:space="0" w:color="auto"/>
        <w:right w:val="none" w:sz="0" w:space="0" w:color="auto"/>
      </w:divBdr>
    </w:div>
    <w:div w:id="732431158">
      <w:bodyDiv w:val="1"/>
      <w:marLeft w:val="0"/>
      <w:marRight w:val="0"/>
      <w:marTop w:val="0"/>
      <w:marBottom w:val="0"/>
      <w:divBdr>
        <w:top w:val="none" w:sz="0" w:space="0" w:color="auto"/>
        <w:left w:val="none" w:sz="0" w:space="0" w:color="auto"/>
        <w:bottom w:val="none" w:sz="0" w:space="0" w:color="auto"/>
        <w:right w:val="none" w:sz="0" w:space="0" w:color="auto"/>
      </w:divBdr>
    </w:div>
    <w:div w:id="805397062">
      <w:bodyDiv w:val="1"/>
      <w:marLeft w:val="0"/>
      <w:marRight w:val="0"/>
      <w:marTop w:val="0"/>
      <w:marBottom w:val="0"/>
      <w:divBdr>
        <w:top w:val="none" w:sz="0" w:space="0" w:color="auto"/>
        <w:left w:val="none" w:sz="0" w:space="0" w:color="auto"/>
        <w:bottom w:val="none" w:sz="0" w:space="0" w:color="auto"/>
        <w:right w:val="none" w:sz="0" w:space="0" w:color="auto"/>
      </w:divBdr>
    </w:div>
    <w:div w:id="1129514794">
      <w:bodyDiv w:val="1"/>
      <w:marLeft w:val="0"/>
      <w:marRight w:val="0"/>
      <w:marTop w:val="0"/>
      <w:marBottom w:val="0"/>
      <w:divBdr>
        <w:top w:val="none" w:sz="0" w:space="0" w:color="auto"/>
        <w:left w:val="none" w:sz="0" w:space="0" w:color="auto"/>
        <w:bottom w:val="none" w:sz="0" w:space="0" w:color="auto"/>
        <w:right w:val="none" w:sz="0" w:space="0" w:color="auto"/>
      </w:divBdr>
    </w:div>
    <w:div w:id="1252935983">
      <w:bodyDiv w:val="1"/>
      <w:marLeft w:val="0"/>
      <w:marRight w:val="0"/>
      <w:marTop w:val="0"/>
      <w:marBottom w:val="0"/>
      <w:divBdr>
        <w:top w:val="none" w:sz="0" w:space="0" w:color="auto"/>
        <w:left w:val="none" w:sz="0" w:space="0" w:color="auto"/>
        <w:bottom w:val="none" w:sz="0" w:space="0" w:color="auto"/>
        <w:right w:val="none" w:sz="0" w:space="0" w:color="auto"/>
      </w:divBdr>
    </w:div>
    <w:div w:id="1539203620">
      <w:bodyDiv w:val="1"/>
      <w:marLeft w:val="0"/>
      <w:marRight w:val="0"/>
      <w:marTop w:val="0"/>
      <w:marBottom w:val="0"/>
      <w:divBdr>
        <w:top w:val="none" w:sz="0" w:space="0" w:color="auto"/>
        <w:left w:val="none" w:sz="0" w:space="0" w:color="auto"/>
        <w:bottom w:val="none" w:sz="0" w:space="0" w:color="auto"/>
        <w:right w:val="none" w:sz="0" w:space="0" w:color="auto"/>
      </w:divBdr>
    </w:div>
    <w:div w:id="1556240687">
      <w:bodyDiv w:val="1"/>
      <w:marLeft w:val="0"/>
      <w:marRight w:val="0"/>
      <w:marTop w:val="0"/>
      <w:marBottom w:val="0"/>
      <w:divBdr>
        <w:top w:val="none" w:sz="0" w:space="0" w:color="auto"/>
        <w:left w:val="none" w:sz="0" w:space="0" w:color="auto"/>
        <w:bottom w:val="none" w:sz="0" w:space="0" w:color="auto"/>
        <w:right w:val="none" w:sz="0" w:space="0" w:color="auto"/>
      </w:divBdr>
    </w:div>
    <w:div w:id="16133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66</TotalTime>
  <Pages>4</Pages>
  <Words>1388</Words>
  <Characters>9332</Characters>
  <Application>Microsoft Office Word</Application>
  <DocSecurity>0</DocSecurity>
  <Lines>358</Lines>
  <Paragraphs>181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2025-02-27T15:29:00Z</dcterms:created>
  <dcterms:modified xsi:type="dcterms:W3CDTF">2025-03-25T16:32:00Z</dcterms:modified>
</cp:coreProperties>
</file>